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271" w:rsidRDefault="00CF0E21" w:rsidP="008F1271">
      <w:r>
        <w:t xml:space="preserve">Dans la mesure où l’ensemble des Acquis d’Apprentissage ont tous été atteintes, </w:t>
      </w:r>
      <w:r w:rsidR="008F1271">
        <w:t xml:space="preserve">le Conseil des Étude octroie la répartition suivante de </w:t>
      </w:r>
      <w:proofErr w:type="gramStart"/>
      <w:r w:rsidR="008F1271">
        <w:t>points: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57"/>
        <w:gridCol w:w="4282"/>
      </w:tblGrid>
      <w:tr w:rsidR="00CF0E21" w:rsidTr="00245D2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21" w:rsidRDefault="00CF0E21" w:rsidP="00245D2F">
            <w:pPr>
              <w:rPr>
                <w:lang w:val="en-US"/>
              </w:rPr>
            </w:pPr>
            <w:r w:rsidRPr="00CF0E21">
              <w:rPr>
                <w:b/>
                <w:lang w:val="en-US"/>
              </w:rPr>
              <w:t xml:space="preserve">ACQUIT </w:t>
            </w:r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Décision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réussite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toutes</w:t>
            </w:r>
            <w:proofErr w:type="spellEnd"/>
            <w:r>
              <w:rPr>
                <w:lang w:val="en-US"/>
              </w:rPr>
              <w:t xml:space="preserve"> les AA </w:t>
            </w:r>
            <w:proofErr w:type="spellStart"/>
            <w:r>
              <w:rPr>
                <w:lang w:val="en-US"/>
              </w:rPr>
              <w:t>atteints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21" w:rsidRPr="00CF0E21" w:rsidRDefault="00CF0E21" w:rsidP="00245D2F">
            <w:pPr>
              <w:rPr>
                <w:b/>
                <w:lang w:val="en-US"/>
              </w:rPr>
            </w:pPr>
            <w:r w:rsidRPr="00CF0E21">
              <w:rPr>
                <w:b/>
                <w:lang w:val="en-US"/>
              </w:rPr>
              <w:t>NON ACQUIT</w:t>
            </w:r>
          </w:p>
        </w:tc>
      </w:tr>
      <w:tr w:rsidR="00CF0E21" w:rsidTr="00245D2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21" w:rsidRDefault="00CF0E21" w:rsidP="00CF0E21">
            <w:pPr>
              <w:pStyle w:val="Paragraphedeliste"/>
              <w:numPr>
                <w:ilvl w:val="0"/>
                <w:numId w:val="5"/>
              </w:numPr>
              <w:ind w:left="426"/>
            </w:pPr>
            <w:proofErr w:type="gramStart"/>
            <w:r>
              <w:t>la</w:t>
            </w:r>
            <w:proofErr w:type="gramEnd"/>
            <w:r>
              <w:t xml:space="preserve"> précision et la clarté dans l’expression orale et écrite,</w:t>
            </w:r>
          </w:p>
          <w:p w:rsidR="00CF0E21" w:rsidRDefault="00CF0E21" w:rsidP="00CF0E21">
            <w:pPr>
              <w:pStyle w:val="Paragraphedeliste"/>
              <w:numPr>
                <w:ilvl w:val="0"/>
                <w:numId w:val="5"/>
              </w:numPr>
              <w:ind w:left="426"/>
            </w:pPr>
            <w:proofErr w:type="gramStart"/>
            <w:r>
              <w:t>le</w:t>
            </w:r>
            <w:proofErr w:type="gramEnd"/>
            <w:r>
              <w:t xml:space="preserve"> niveau de réflexion technique,</w:t>
            </w:r>
          </w:p>
          <w:p w:rsidR="00CF0E21" w:rsidRDefault="00CF0E21" w:rsidP="00CF0E21">
            <w:pPr>
              <w:pStyle w:val="Paragraphedeliste"/>
              <w:numPr>
                <w:ilvl w:val="0"/>
                <w:numId w:val="5"/>
              </w:numPr>
              <w:ind w:left="426"/>
            </w:pPr>
            <w:proofErr w:type="gramStart"/>
            <w:r>
              <w:t>la</w:t>
            </w:r>
            <w:proofErr w:type="gramEnd"/>
            <w:r>
              <w:t xml:space="preserve"> qualité des fonctions langagières,</w:t>
            </w:r>
          </w:p>
          <w:p w:rsidR="00CF0E21" w:rsidRPr="0041158D" w:rsidRDefault="00CF0E21" w:rsidP="00CF0E21">
            <w:pPr>
              <w:pStyle w:val="Paragraphedeliste"/>
              <w:numPr>
                <w:ilvl w:val="0"/>
                <w:numId w:val="5"/>
              </w:numPr>
              <w:ind w:left="426"/>
              <w:rPr>
                <w:lang w:val="en-US"/>
              </w:rPr>
            </w:pPr>
            <w:proofErr w:type="gramStart"/>
            <w:r>
              <w:t>le</w:t>
            </w:r>
            <w:proofErr w:type="gramEnd"/>
            <w:r>
              <w:t xml:space="preserve"> niveau de pertinence des propositions.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354"/>
              <w:gridCol w:w="991"/>
              <w:gridCol w:w="1486"/>
            </w:tblGrid>
            <w:tr w:rsidR="00CF0E21" w:rsidRPr="00A6508F" w:rsidTr="00245D2F">
              <w:trPr>
                <w:cantSplit/>
                <w:trHeight w:val="425"/>
              </w:trPr>
              <w:tc>
                <w:tcPr>
                  <w:tcW w:w="3510" w:type="dxa"/>
                  <w:vAlign w:val="center"/>
                </w:tcPr>
                <w:p w:rsidR="00CF0E21" w:rsidRPr="00A6508F" w:rsidRDefault="00CF0E21" w:rsidP="00CF0E21">
                  <w:pPr>
                    <w:spacing w:after="0" w:line="240" w:lineRule="auto"/>
                    <w:rPr>
                      <w:b/>
                    </w:rPr>
                  </w:pPr>
                  <w:r w:rsidRPr="00A6508F">
                    <w:rPr>
                      <w:b/>
                    </w:rPr>
                    <w:t>Items</w:t>
                  </w:r>
                </w:p>
              </w:tc>
              <w:tc>
                <w:tcPr>
                  <w:tcW w:w="993" w:type="dxa"/>
                  <w:vAlign w:val="center"/>
                </w:tcPr>
                <w:p w:rsidR="00CF0E21" w:rsidRPr="00A6508F" w:rsidRDefault="00CF0E21" w:rsidP="00CF0E21">
                  <w:pPr>
                    <w:spacing w:after="0" w:line="240" w:lineRule="auto"/>
                    <w:rPr>
                      <w:b/>
                    </w:rPr>
                  </w:pPr>
                  <w:r w:rsidRPr="00A6508F">
                    <w:rPr>
                      <w:b/>
                    </w:rPr>
                    <w:t>Points obtenus</w:t>
                  </w:r>
                </w:p>
              </w:tc>
              <w:tc>
                <w:tcPr>
                  <w:tcW w:w="1559" w:type="dxa"/>
                </w:tcPr>
                <w:p w:rsidR="00CF0E21" w:rsidRPr="00A6508F" w:rsidRDefault="00CF0E21" w:rsidP="00CF0E21">
                  <w:pPr>
                    <w:spacing w:after="0" w:line="240" w:lineRule="auto"/>
                    <w:rPr>
                      <w:b/>
                    </w:rPr>
                  </w:pPr>
                  <w:r w:rsidRPr="00A6508F">
                    <w:rPr>
                      <w:b/>
                    </w:rPr>
                    <w:t>Réf. CT</w:t>
                  </w:r>
                </w:p>
              </w:tc>
            </w:tr>
            <w:tr w:rsidR="00CF0E21" w:rsidRPr="00A6508F" w:rsidTr="00245D2F">
              <w:trPr>
                <w:cantSplit/>
                <w:trHeight w:val="425"/>
              </w:trPr>
              <w:tc>
                <w:tcPr>
                  <w:tcW w:w="3510" w:type="dxa"/>
                  <w:vAlign w:val="center"/>
                </w:tcPr>
                <w:p w:rsidR="00CF0E21" w:rsidRPr="00A6508F" w:rsidRDefault="00CF0E21" w:rsidP="00CF0E21">
                  <w:pPr>
                    <w:spacing w:after="0" w:line="240" w:lineRule="auto"/>
                  </w:pPr>
                  <w:r>
                    <w:t>connaissances des régions vinicoles</w:t>
                  </w:r>
                </w:p>
              </w:tc>
              <w:tc>
                <w:tcPr>
                  <w:tcW w:w="993" w:type="dxa"/>
                  <w:vAlign w:val="center"/>
                </w:tcPr>
                <w:p w:rsidR="00CF0E21" w:rsidRPr="00A6508F" w:rsidRDefault="00CF0E21" w:rsidP="00CF0E21">
                  <w:pPr>
                    <w:spacing w:after="0" w:line="240" w:lineRule="auto"/>
                    <w:jc w:val="right"/>
                  </w:pPr>
                  <w:r>
                    <w:t>/ 20</w:t>
                  </w:r>
                </w:p>
              </w:tc>
              <w:tc>
                <w:tcPr>
                  <w:tcW w:w="1559" w:type="dxa"/>
                  <w:vAlign w:val="center"/>
                </w:tcPr>
                <w:p w:rsidR="00CF0E21" w:rsidRPr="00330EEF" w:rsidRDefault="00CF0E21" w:rsidP="00CF0E21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330EEF">
                    <w:rPr>
                      <w:color w:val="000000"/>
                    </w:rPr>
                    <w:t>CT</w:t>
                  </w:r>
                  <w:r>
                    <w:rPr>
                      <w:color w:val="000000"/>
                    </w:rPr>
                    <w:t>4</w:t>
                  </w:r>
                </w:p>
              </w:tc>
            </w:tr>
            <w:tr w:rsidR="00CF0E21" w:rsidRPr="00A6508F" w:rsidTr="00245D2F">
              <w:trPr>
                <w:cantSplit/>
                <w:trHeight w:val="425"/>
              </w:trPr>
              <w:tc>
                <w:tcPr>
                  <w:tcW w:w="3510" w:type="dxa"/>
                  <w:vAlign w:val="center"/>
                </w:tcPr>
                <w:p w:rsidR="00CF0E21" w:rsidRPr="00A6508F" w:rsidRDefault="00CF0E21" w:rsidP="00CF0E21">
                  <w:pPr>
                    <w:spacing w:after="0" w:line="240" w:lineRule="auto"/>
                  </w:pPr>
                  <w:r>
                    <w:t>Connaissances œnologiques</w:t>
                  </w:r>
                </w:p>
              </w:tc>
              <w:tc>
                <w:tcPr>
                  <w:tcW w:w="993" w:type="dxa"/>
                  <w:vAlign w:val="center"/>
                </w:tcPr>
                <w:p w:rsidR="00CF0E21" w:rsidRPr="00A6508F" w:rsidRDefault="00CF0E21" w:rsidP="00CF0E21">
                  <w:pPr>
                    <w:spacing w:after="0" w:line="240" w:lineRule="auto"/>
                    <w:jc w:val="right"/>
                  </w:pPr>
                  <w:r>
                    <w:t>/ 20</w:t>
                  </w:r>
                </w:p>
              </w:tc>
              <w:tc>
                <w:tcPr>
                  <w:tcW w:w="1559" w:type="dxa"/>
                  <w:vAlign w:val="center"/>
                </w:tcPr>
                <w:p w:rsidR="00CF0E21" w:rsidRPr="00330EEF" w:rsidRDefault="00CF0E21" w:rsidP="00CF0E21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330EEF">
                    <w:rPr>
                      <w:color w:val="000000"/>
                    </w:rPr>
                    <w:t>CT</w:t>
                  </w:r>
                  <w:r>
                    <w:rPr>
                      <w:color w:val="000000"/>
                    </w:rPr>
                    <w:t>4</w:t>
                  </w:r>
                </w:p>
              </w:tc>
            </w:tr>
            <w:tr w:rsidR="00CF0E21" w:rsidRPr="00A6508F" w:rsidTr="00245D2F">
              <w:trPr>
                <w:cantSplit/>
                <w:trHeight w:val="425"/>
              </w:trPr>
              <w:tc>
                <w:tcPr>
                  <w:tcW w:w="3510" w:type="dxa"/>
                  <w:vAlign w:val="center"/>
                </w:tcPr>
                <w:p w:rsidR="00CF0E21" w:rsidRPr="00A6508F" w:rsidRDefault="00CF0E21" w:rsidP="00CF0E21">
                  <w:pPr>
                    <w:spacing w:after="0" w:line="240" w:lineRule="auto"/>
                  </w:pPr>
                  <w:r>
                    <w:t>Service du vin</w:t>
                  </w:r>
                </w:p>
              </w:tc>
              <w:tc>
                <w:tcPr>
                  <w:tcW w:w="993" w:type="dxa"/>
                  <w:vAlign w:val="center"/>
                </w:tcPr>
                <w:p w:rsidR="00CF0E21" w:rsidRPr="00A6508F" w:rsidRDefault="00CF0E21" w:rsidP="00CF0E21">
                  <w:pPr>
                    <w:spacing w:after="0" w:line="240" w:lineRule="auto"/>
                    <w:jc w:val="right"/>
                  </w:pPr>
                  <w:r>
                    <w:t>/20</w:t>
                  </w:r>
                </w:p>
              </w:tc>
              <w:tc>
                <w:tcPr>
                  <w:tcW w:w="1559" w:type="dxa"/>
                  <w:vAlign w:val="center"/>
                </w:tcPr>
                <w:p w:rsidR="00CF0E21" w:rsidRPr="00330EEF" w:rsidRDefault="00CF0E21" w:rsidP="00CF0E21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330EEF">
                    <w:rPr>
                      <w:color w:val="000000"/>
                    </w:rPr>
                    <w:t>CT3</w:t>
                  </w:r>
                </w:p>
              </w:tc>
            </w:tr>
            <w:tr w:rsidR="00CF0E21" w:rsidRPr="00A6508F" w:rsidTr="00245D2F">
              <w:trPr>
                <w:cantSplit/>
                <w:trHeight w:val="425"/>
              </w:trPr>
              <w:tc>
                <w:tcPr>
                  <w:tcW w:w="3510" w:type="dxa"/>
                  <w:vAlign w:val="center"/>
                </w:tcPr>
                <w:p w:rsidR="00CF0E21" w:rsidRPr="00A6508F" w:rsidRDefault="00CF0E21" w:rsidP="00CF0E21">
                  <w:pPr>
                    <w:spacing w:after="0" w:line="240" w:lineRule="auto"/>
                  </w:pPr>
                  <w:r>
                    <w:t>Dégustation organoleptique</w:t>
                  </w:r>
                </w:p>
              </w:tc>
              <w:tc>
                <w:tcPr>
                  <w:tcW w:w="993" w:type="dxa"/>
                  <w:vAlign w:val="center"/>
                </w:tcPr>
                <w:p w:rsidR="00CF0E21" w:rsidRDefault="00CF0E21" w:rsidP="00CF0E21">
                  <w:pPr>
                    <w:spacing w:after="0" w:line="240" w:lineRule="auto"/>
                    <w:jc w:val="right"/>
                  </w:pPr>
                  <w:r>
                    <w:t>/ 20</w:t>
                  </w:r>
                </w:p>
              </w:tc>
              <w:tc>
                <w:tcPr>
                  <w:tcW w:w="1559" w:type="dxa"/>
                  <w:vAlign w:val="center"/>
                </w:tcPr>
                <w:p w:rsidR="00CF0E21" w:rsidRPr="00330EEF" w:rsidRDefault="00CF0E21" w:rsidP="00CF0E21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330EEF">
                    <w:rPr>
                      <w:color w:val="000000"/>
                    </w:rPr>
                    <w:t>CT5</w:t>
                  </w:r>
                </w:p>
              </w:tc>
            </w:tr>
            <w:tr w:rsidR="00CF0E21" w:rsidRPr="00A6508F" w:rsidTr="00245D2F">
              <w:trPr>
                <w:cantSplit/>
                <w:trHeight w:val="425"/>
              </w:trPr>
              <w:tc>
                <w:tcPr>
                  <w:tcW w:w="3510" w:type="dxa"/>
                  <w:vAlign w:val="center"/>
                </w:tcPr>
                <w:p w:rsidR="00CF0E21" w:rsidRPr="00A6508F" w:rsidRDefault="00CF0E21" w:rsidP="00CF0E21">
                  <w:pPr>
                    <w:spacing w:after="0" w:line="240" w:lineRule="auto"/>
                  </w:pPr>
                  <w:r w:rsidRPr="00A6508F">
                    <w:t>Travail écrit</w:t>
                  </w:r>
                </w:p>
              </w:tc>
              <w:tc>
                <w:tcPr>
                  <w:tcW w:w="993" w:type="dxa"/>
                  <w:vAlign w:val="center"/>
                </w:tcPr>
                <w:p w:rsidR="00CF0E21" w:rsidRPr="00A6508F" w:rsidRDefault="00CF0E21" w:rsidP="00CF0E21">
                  <w:pPr>
                    <w:spacing w:after="0" w:line="240" w:lineRule="auto"/>
                    <w:jc w:val="right"/>
                  </w:pPr>
                  <w:r>
                    <w:t xml:space="preserve"> /20</w:t>
                  </w:r>
                </w:p>
              </w:tc>
              <w:tc>
                <w:tcPr>
                  <w:tcW w:w="1559" w:type="dxa"/>
                  <w:vAlign w:val="center"/>
                </w:tcPr>
                <w:p w:rsidR="00CF0E21" w:rsidRPr="00330EEF" w:rsidRDefault="00CF0E21" w:rsidP="00CF0E21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330EEF">
                    <w:rPr>
                      <w:color w:val="000000"/>
                    </w:rPr>
                    <w:t>CT1+ 2</w:t>
                  </w:r>
                </w:p>
              </w:tc>
            </w:tr>
          </w:tbl>
          <w:p w:rsidR="00CF0E21" w:rsidRDefault="00CF0E21" w:rsidP="00245D2F">
            <w:pPr>
              <w:rPr>
                <w:b/>
                <w:sz w:val="36"/>
                <w:szCs w:val="36"/>
                <w:lang w:val="en-US"/>
              </w:rPr>
            </w:pPr>
          </w:p>
          <w:p w:rsidR="00CF0E21" w:rsidRDefault="00CF0E21" w:rsidP="00245D2F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Note </w:t>
            </w:r>
            <w:proofErr w:type="spellStart"/>
            <w:r>
              <w:rPr>
                <w:b/>
                <w:sz w:val="36"/>
                <w:szCs w:val="36"/>
                <w:lang w:val="en-US"/>
              </w:rPr>
              <w:t>obtenue</w:t>
            </w:r>
            <w:proofErr w:type="spellEnd"/>
            <w:r>
              <w:rPr>
                <w:b/>
                <w:sz w:val="36"/>
                <w:szCs w:val="36"/>
                <w:lang w:val="en-US"/>
              </w:rPr>
              <w:t> :                   /100 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Grilledutableau"/>
              <w:tblpPr w:leftFromText="141" w:rightFromText="141" w:vertAnchor="text" w:horzAnchor="margin" w:tblpY="374"/>
              <w:tblW w:w="4002" w:type="dxa"/>
              <w:tblLook w:val="04A0" w:firstRow="1" w:lastRow="0" w:firstColumn="1" w:lastColumn="0" w:noHBand="0" w:noVBand="1"/>
            </w:tblPr>
            <w:tblGrid>
              <w:gridCol w:w="1568"/>
              <w:gridCol w:w="1100"/>
              <w:gridCol w:w="1334"/>
            </w:tblGrid>
            <w:tr w:rsidR="00CF0E21" w:rsidTr="00245D2F">
              <w:trPr>
                <w:cantSplit/>
                <w:trHeight w:val="425"/>
              </w:trPr>
              <w:tc>
                <w:tcPr>
                  <w:tcW w:w="40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0E21" w:rsidRDefault="00CF0E21" w:rsidP="00245D2F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DÉCISION:</w:t>
                  </w:r>
                </w:p>
              </w:tc>
            </w:tr>
            <w:tr w:rsidR="00CF0E21" w:rsidTr="00245D2F">
              <w:trPr>
                <w:cantSplit/>
                <w:trHeight w:val="425"/>
              </w:trPr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0E21" w:rsidRDefault="00CF0E21" w:rsidP="00245D2F">
                  <w:pPr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Ajournement</w:t>
                  </w:r>
                  <w:proofErr w:type="spellEnd"/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0E21" w:rsidRDefault="00CF0E21" w:rsidP="00245D2F">
                  <w:pPr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Refus</w:t>
                  </w:r>
                  <w:proofErr w:type="spellEnd"/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0E21" w:rsidRDefault="00CF0E21" w:rsidP="00245D2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Abandon</w:t>
                  </w:r>
                </w:p>
              </w:tc>
            </w:tr>
            <w:tr w:rsidR="00CF0E21" w:rsidTr="00245D2F">
              <w:trPr>
                <w:cantSplit/>
                <w:trHeight w:val="425"/>
              </w:trPr>
              <w:tc>
                <w:tcPr>
                  <w:tcW w:w="40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0E21" w:rsidRDefault="00CF0E21" w:rsidP="00245D2F">
                  <w:pPr>
                    <w:spacing w:after="120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En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cas</w:t>
                  </w:r>
                  <w:proofErr w:type="spellEnd"/>
                  <w:r>
                    <w:rPr>
                      <w:lang w:val="en-US"/>
                    </w:rPr>
                    <w:t xml:space="preserve"> de </w:t>
                  </w:r>
                  <w:r>
                    <w:rPr>
                      <w:b/>
                      <w:lang w:val="en-US"/>
                    </w:rPr>
                    <w:t xml:space="preserve">non </w:t>
                  </w:r>
                  <w:proofErr w:type="spellStart"/>
                  <w:r>
                    <w:rPr>
                      <w:b/>
                      <w:lang w:val="en-US"/>
                    </w:rPr>
                    <w:t>réussite</w:t>
                  </w:r>
                  <w:proofErr w:type="spellEnd"/>
                  <w:r>
                    <w:rPr>
                      <w:lang w:val="en-US"/>
                    </w:rPr>
                    <w:t xml:space="preserve">: </w:t>
                  </w:r>
                  <w:r>
                    <w:rPr>
                      <w:b/>
                      <w:lang w:val="en-US"/>
                    </w:rPr>
                    <w:t>justification</w:t>
                  </w:r>
                  <w:r>
                    <w:rPr>
                      <w:lang w:val="en-US"/>
                    </w:rPr>
                    <w:t xml:space="preserve"> de la </w:t>
                  </w:r>
                  <w:proofErr w:type="spellStart"/>
                  <w:r>
                    <w:rPr>
                      <w:lang w:val="en-US"/>
                    </w:rPr>
                    <w:t>décision</w:t>
                  </w:r>
                  <w:proofErr w:type="spellEnd"/>
                  <w:r>
                    <w:rPr>
                      <w:lang w:val="en-US"/>
                    </w:rPr>
                    <w:t xml:space="preserve"> (</w:t>
                  </w:r>
                  <w:proofErr w:type="spellStart"/>
                  <w:r>
                    <w:rPr>
                      <w:lang w:val="en-US"/>
                    </w:rPr>
                    <w:t>encadrer</w:t>
                  </w:r>
                  <w:proofErr w:type="spellEnd"/>
                  <w:r>
                    <w:rPr>
                      <w:lang w:val="en-US"/>
                    </w:rPr>
                    <w:t xml:space="preserve"> les CT </w:t>
                  </w:r>
                  <w:proofErr w:type="spellStart"/>
                  <w:r>
                    <w:rPr>
                      <w:lang w:val="en-US"/>
                    </w:rPr>
                    <w:t>manquantes</w:t>
                  </w:r>
                  <w:proofErr w:type="spellEnd"/>
                  <w:r>
                    <w:rPr>
                      <w:lang w:val="en-US"/>
                    </w:rPr>
                    <w:t>)</w:t>
                  </w:r>
                </w:p>
              </w:tc>
            </w:tr>
            <w:tr w:rsidR="00CF0E21" w:rsidTr="00245D2F">
              <w:trPr>
                <w:cantSplit/>
                <w:trHeight w:val="425"/>
              </w:trPr>
              <w:tc>
                <w:tcPr>
                  <w:tcW w:w="40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E21" w:rsidRDefault="00CF0E21" w:rsidP="00245D2F">
                  <w:pPr>
                    <w:spacing w:after="120"/>
                    <w:rPr>
                      <w:lang w:val="en-US"/>
                    </w:rPr>
                  </w:pPr>
                </w:p>
                <w:p w:rsidR="00CF0E21" w:rsidRDefault="00CF0E21" w:rsidP="00245D2F">
                  <w:pPr>
                    <w:spacing w:after="120"/>
                    <w:rPr>
                      <w:lang w:val="en-US"/>
                    </w:rPr>
                  </w:pPr>
                </w:p>
                <w:p w:rsidR="00CF0E21" w:rsidRDefault="00CF0E21" w:rsidP="00245D2F">
                  <w:pPr>
                    <w:spacing w:after="120"/>
                    <w:rPr>
                      <w:lang w:val="en-US"/>
                    </w:rPr>
                  </w:pPr>
                </w:p>
                <w:p w:rsidR="00CF0E21" w:rsidRDefault="00CF0E21" w:rsidP="00245D2F">
                  <w:pPr>
                    <w:spacing w:after="120"/>
                    <w:rPr>
                      <w:lang w:val="en-US"/>
                    </w:rPr>
                  </w:pPr>
                </w:p>
                <w:p w:rsidR="00CF0E21" w:rsidRDefault="00CF0E21" w:rsidP="00245D2F">
                  <w:pPr>
                    <w:spacing w:after="120"/>
                    <w:rPr>
                      <w:lang w:val="en-US"/>
                    </w:rPr>
                  </w:pPr>
                </w:p>
                <w:p w:rsidR="00CF0E21" w:rsidRDefault="00CF0E21" w:rsidP="00245D2F">
                  <w:pPr>
                    <w:spacing w:after="120"/>
                    <w:rPr>
                      <w:lang w:val="en-US"/>
                    </w:rPr>
                  </w:pPr>
                </w:p>
                <w:p w:rsidR="00CF0E21" w:rsidRDefault="00CF0E21" w:rsidP="00245D2F">
                  <w:pPr>
                    <w:spacing w:after="120"/>
                    <w:rPr>
                      <w:lang w:val="en-US"/>
                    </w:rPr>
                  </w:pPr>
                </w:p>
              </w:tc>
            </w:tr>
          </w:tbl>
          <w:p w:rsidR="00CF0E21" w:rsidRDefault="00CF0E21" w:rsidP="00245D2F">
            <w:pPr>
              <w:rPr>
                <w:lang w:val="en-US"/>
              </w:rPr>
            </w:pPr>
          </w:p>
        </w:tc>
      </w:tr>
    </w:tbl>
    <w:p w:rsidR="00CF0E21" w:rsidRDefault="00CF0E21" w:rsidP="008F1271"/>
    <w:p w:rsidR="008F1271" w:rsidRDefault="008F1271" w:rsidP="008F127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1271" w:rsidRPr="000A0AC9" w:rsidRDefault="008F1271" w:rsidP="008F1271"/>
    <w:p w:rsidR="008F1271" w:rsidRPr="00616524" w:rsidRDefault="008F1271" w:rsidP="008F1271">
      <w:pPr>
        <w:rPr>
          <w:b/>
        </w:rPr>
      </w:pPr>
      <w:r w:rsidRPr="00616524">
        <w:rPr>
          <w:b/>
        </w:rPr>
        <w:t>NOMS – PRENOMS</w:t>
      </w:r>
      <w:r w:rsidRPr="00616524">
        <w:rPr>
          <w:b/>
        </w:rPr>
        <w:tab/>
      </w:r>
      <w:r w:rsidRPr="00616524">
        <w:rPr>
          <w:b/>
        </w:rPr>
        <w:tab/>
      </w:r>
      <w:r w:rsidRPr="00616524">
        <w:rPr>
          <w:b/>
        </w:rPr>
        <w:tab/>
      </w:r>
      <w:r w:rsidRPr="00616524">
        <w:rPr>
          <w:b/>
        </w:rPr>
        <w:tab/>
        <w:t>Fonctions</w:t>
      </w:r>
      <w:r w:rsidRPr="00616524">
        <w:rPr>
          <w:b/>
        </w:rPr>
        <w:tab/>
      </w:r>
      <w:r w:rsidRPr="00616524">
        <w:rPr>
          <w:b/>
        </w:rPr>
        <w:tab/>
      </w:r>
      <w:r w:rsidRPr="00616524">
        <w:rPr>
          <w:b/>
        </w:rPr>
        <w:tab/>
      </w:r>
      <w:r w:rsidRPr="00616524">
        <w:rPr>
          <w:b/>
        </w:rPr>
        <w:tab/>
        <w:t>Signatures</w:t>
      </w:r>
    </w:p>
    <w:p w:rsidR="008F1271" w:rsidRDefault="00A60224" w:rsidP="008F1271">
      <w:r>
        <w:t>Philippe BERGER</w:t>
      </w:r>
      <w:r>
        <w:tab/>
      </w:r>
      <w:r w:rsidR="008F1271">
        <w:tab/>
      </w:r>
      <w:r w:rsidR="008F1271">
        <w:tab/>
      </w:r>
      <w:r w:rsidR="008F1271">
        <w:tab/>
        <w:t>Président</w:t>
      </w:r>
    </w:p>
    <w:p w:rsidR="00A60224" w:rsidRPr="00A60224" w:rsidRDefault="00A60224" w:rsidP="008F1271">
      <w:pPr>
        <w:rPr>
          <w:sz w:val="16"/>
          <w:szCs w:val="16"/>
        </w:rPr>
      </w:pPr>
    </w:p>
    <w:p w:rsidR="008F1271" w:rsidRPr="000A0AC9" w:rsidRDefault="00A60224" w:rsidP="008F1271">
      <w:r>
        <w:t>Maxence ETIENNE</w:t>
      </w:r>
      <w:r>
        <w:tab/>
      </w:r>
      <w:r w:rsidR="008F1271" w:rsidRPr="000A0AC9">
        <w:tab/>
      </w:r>
      <w:r w:rsidR="008F1271" w:rsidRPr="000A0AC9">
        <w:tab/>
      </w:r>
      <w:r w:rsidR="008F1271" w:rsidRPr="000A0AC9">
        <w:tab/>
        <w:t xml:space="preserve">Jury </w:t>
      </w:r>
    </w:p>
    <w:p w:rsidR="008F1271" w:rsidRPr="000A0AC9" w:rsidRDefault="00A60224" w:rsidP="008F1271">
      <w:r>
        <w:t>Jean-Pierre DUYCK</w:t>
      </w:r>
      <w:r>
        <w:tab/>
      </w:r>
      <w:r w:rsidR="008F1271" w:rsidRPr="000A0AC9">
        <w:tab/>
      </w:r>
      <w:r w:rsidR="008F1271" w:rsidRPr="000A0AC9">
        <w:tab/>
      </w:r>
      <w:r w:rsidR="008F1271" w:rsidRPr="000A0AC9">
        <w:tab/>
        <w:t xml:space="preserve">Jury </w:t>
      </w:r>
    </w:p>
    <w:p w:rsidR="00A60224" w:rsidRPr="00A60224" w:rsidRDefault="00A60224" w:rsidP="008F1271">
      <w:pPr>
        <w:rPr>
          <w:sz w:val="16"/>
          <w:szCs w:val="16"/>
        </w:rPr>
      </w:pPr>
    </w:p>
    <w:p w:rsidR="008F1271" w:rsidRDefault="00A60224" w:rsidP="008F1271">
      <w:r>
        <w:t>Olivier ROTIERS</w:t>
      </w:r>
      <w:r>
        <w:tab/>
      </w:r>
      <w:r>
        <w:tab/>
      </w:r>
      <w:r w:rsidR="008F1271" w:rsidRPr="000A0AC9">
        <w:tab/>
      </w:r>
      <w:r w:rsidR="008F1271" w:rsidRPr="00C27618">
        <w:tab/>
      </w:r>
      <w:r w:rsidR="008F1271" w:rsidRPr="00C27618">
        <w:tab/>
        <w:t>Chargé de cours UFD</w:t>
      </w:r>
    </w:p>
    <w:p w:rsidR="008F1271" w:rsidRDefault="008F1271" w:rsidP="008F1271">
      <w:r w:rsidRPr="000A0AC9">
        <w:t>_______________________</w:t>
      </w:r>
      <w:r w:rsidRPr="000A0AC9">
        <w:tab/>
      </w:r>
      <w:r>
        <w:tab/>
      </w:r>
      <w:r>
        <w:tab/>
        <w:t>Chargé de cours UFD</w:t>
      </w:r>
    </w:p>
    <w:p w:rsidR="00D22064" w:rsidRPr="002E16B0" w:rsidRDefault="00D22064" w:rsidP="00D22064">
      <w:pPr>
        <w:pStyle w:val="Titre1"/>
        <w:jc w:val="center"/>
      </w:pPr>
      <w:r w:rsidRPr="002E16B0">
        <w:br w:type="column"/>
      </w:r>
      <w:r w:rsidRPr="002E16B0">
        <w:lastRenderedPageBreak/>
        <w:t xml:space="preserve">ÉPREUVE INTÉGRÉE DE LA SECTION </w:t>
      </w:r>
      <w:r w:rsidR="00155956">
        <w:t>SOMMELLERIE</w:t>
      </w:r>
    </w:p>
    <w:p w:rsidR="00D22064" w:rsidRPr="002E16B0" w:rsidRDefault="00D22064" w:rsidP="00D22064"/>
    <w:p w:rsidR="00D22064" w:rsidRPr="002E16B0" w:rsidRDefault="00D22064" w:rsidP="00D22064"/>
    <w:p w:rsidR="00D22064" w:rsidRPr="002E16B0" w:rsidRDefault="00D22064" w:rsidP="00D22064">
      <w:pPr>
        <w:jc w:val="center"/>
        <w:rPr>
          <w:sz w:val="36"/>
          <w:szCs w:val="36"/>
        </w:rPr>
      </w:pPr>
      <w:r w:rsidRPr="002E16B0">
        <w:rPr>
          <w:sz w:val="36"/>
          <w:szCs w:val="36"/>
        </w:rPr>
        <w:t xml:space="preserve">ANNÉE SCOLAIRE </w:t>
      </w:r>
      <w:proofErr w:type="gramStart"/>
      <w:r w:rsidRPr="002E16B0">
        <w:rPr>
          <w:sz w:val="36"/>
          <w:szCs w:val="36"/>
        </w:rPr>
        <w:t>20</w:t>
      </w:r>
      <w:r w:rsidR="00DC7632" w:rsidRPr="002E16B0">
        <w:rPr>
          <w:sz w:val="36"/>
          <w:szCs w:val="36"/>
        </w:rPr>
        <w:t>.</w:t>
      </w:r>
      <w:r w:rsidR="00DC68EC">
        <w:rPr>
          <w:b/>
          <w:sz w:val="32"/>
        </w:rPr>
        <w:t>{</w:t>
      </w:r>
      <w:proofErr w:type="gramEnd"/>
      <w:r w:rsidR="00DC68EC">
        <w:rPr>
          <w:b/>
          <w:sz w:val="32"/>
        </w:rPr>
        <w:t>AS}</w:t>
      </w:r>
    </w:p>
    <w:p w:rsidR="00D22064" w:rsidRPr="002E16B0" w:rsidRDefault="00D22064" w:rsidP="00D22064">
      <w:pPr>
        <w:jc w:val="center"/>
        <w:rPr>
          <w:sz w:val="36"/>
          <w:szCs w:val="36"/>
        </w:rPr>
      </w:pPr>
    </w:p>
    <w:p w:rsidR="00D22064" w:rsidRPr="002E16B0" w:rsidRDefault="00D22064" w:rsidP="00D22064">
      <w:pPr>
        <w:jc w:val="center"/>
        <w:rPr>
          <w:sz w:val="36"/>
          <w:szCs w:val="36"/>
        </w:rPr>
      </w:pPr>
      <w:r w:rsidRPr="002E16B0">
        <w:rPr>
          <w:sz w:val="36"/>
          <w:szCs w:val="36"/>
        </w:rPr>
        <w:t>PREMIÈRE SESSION – SECONDE SESSION</w:t>
      </w:r>
    </w:p>
    <w:p w:rsidR="00D22064" w:rsidRPr="002E16B0" w:rsidRDefault="00D22064" w:rsidP="00D22064">
      <w:pPr>
        <w:jc w:val="center"/>
        <w:rPr>
          <w:sz w:val="36"/>
          <w:szCs w:val="36"/>
        </w:rPr>
      </w:pPr>
    </w:p>
    <w:p w:rsidR="00D22064" w:rsidRPr="002E16B0" w:rsidRDefault="00D22064" w:rsidP="00D22064">
      <w:pPr>
        <w:jc w:val="center"/>
        <w:rPr>
          <w:sz w:val="36"/>
          <w:szCs w:val="36"/>
        </w:rPr>
      </w:pPr>
      <w:r w:rsidRPr="002E16B0">
        <w:rPr>
          <w:sz w:val="36"/>
          <w:szCs w:val="36"/>
        </w:rPr>
        <w:t>NOM ET PRÉNOM DE L'ÉTUDIANT</w:t>
      </w:r>
    </w:p>
    <w:p w:rsidR="00D22064" w:rsidRPr="002E16B0" w:rsidRDefault="00D22064" w:rsidP="00D22064">
      <w:pPr>
        <w:jc w:val="center"/>
        <w:rPr>
          <w:sz w:val="36"/>
          <w:szCs w:val="36"/>
        </w:rPr>
      </w:pPr>
    </w:p>
    <w:p w:rsidR="00D22064" w:rsidRPr="002E16B0" w:rsidRDefault="00D22064" w:rsidP="00D22064">
      <w:pPr>
        <w:jc w:val="center"/>
        <w:rPr>
          <w:b/>
          <w:sz w:val="36"/>
          <w:szCs w:val="36"/>
        </w:rPr>
      </w:pPr>
      <w:r w:rsidRPr="002E16B0">
        <w:rPr>
          <w:b/>
          <w:sz w:val="36"/>
          <w:szCs w:val="36"/>
        </w:rPr>
        <w:t>_</w:t>
      </w:r>
      <w:r w:rsidR="00DC7632" w:rsidRPr="002E16B0">
        <w:rPr>
          <w:b/>
          <w:sz w:val="36"/>
          <w:szCs w:val="36"/>
        </w:rPr>
        <w:t xml:space="preserve"> {Etudiant} </w:t>
      </w:r>
      <w:r w:rsidRPr="002E16B0">
        <w:rPr>
          <w:b/>
          <w:sz w:val="36"/>
          <w:szCs w:val="36"/>
        </w:rPr>
        <w:t>_</w:t>
      </w:r>
    </w:p>
    <w:p w:rsidR="00D22064" w:rsidRPr="002E16B0" w:rsidRDefault="00D22064" w:rsidP="00D22064">
      <w:pPr>
        <w:jc w:val="center"/>
        <w:rPr>
          <w:sz w:val="36"/>
          <w:szCs w:val="36"/>
        </w:rPr>
      </w:pPr>
    </w:p>
    <w:p w:rsidR="002F378B" w:rsidRPr="002E16B0" w:rsidRDefault="002F378B" w:rsidP="002F378B">
      <w:pPr>
        <w:rPr>
          <w:sz w:val="28"/>
          <w:szCs w:val="28"/>
        </w:rPr>
      </w:pPr>
      <w:r w:rsidRPr="002E16B0">
        <w:rPr>
          <w:sz w:val="28"/>
          <w:szCs w:val="28"/>
        </w:rPr>
        <w:t>Par ma signature,</w:t>
      </w:r>
    </w:p>
    <w:p w:rsidR="002F378B" w:rsidRPr="002E16B0" w:rsidRDefault="002F378B" w:rsidP="002F378B">
      <w:pPr>
        <w:pStyle w:val="Paragraphedeliste"/>
        <w:numPr>
          <w:ilvl w:val="0"/>
          <w:numId w:val="2"/>
        </w:numPr>
        <w:jc w:val="left"/>
        <w:rPr>
          <w:sz w:val="28"/>
          <w:szCs w:val="28"/>
        </w:rPr>
      </w:pPr>
      <w:r w:rsidRPr="002E16B0">
        <w:rPr>
          <w:sz w:val="28"/>
          <w:szCs w:val="28"/>
        </w:rPr>
        <w:t xml:space="preserve">Je reconnais la </w:t>
      </w:r>
      <w:proofErr w:type="gramStart"/>
      <w:r w:rsidRPr="002E16B0">
        <w:rPr>
          <w:sz w:val="28"/>
          <w:szCs w:val="28"/>
        </w:rPr>
        <w:t>validité(</w:t>
      </w:r>
      <w:proofErr w:type="gramEnd"/>
      <w:r w:rsidRPr="002E16B0">
        <w:rPr>
          <w:sz w:val="28"/>
          <w:szCs w:val="28"/>
        </w:rPr>
        <w:t>*) de la composition du jury qui m’a été présenté,</w:t>
      </w:r>
    </w:p>
    <w:p w:rsidR="002F378B" w:rsidRPr="002E16B0" w:rsidRDefault="002F378B" w:rsidP="002F378B">
      <w:pPr>
        <w:pStyle w:val="Paragraphedeliste"/>
        <w:numPr>
          <w:ilvl w:val="0"/>
          <w:numId w:val="2"/>
        </w:numPr>
        <w:jc w:val="left"/>
        <w:rPr>
          <w:sz w:val="28"/>
          <w:szCs w:val="28"/>
        </w:rPr>
      </w:pPr>
      <w:r w:rsidRPr="002E16B0">
        <w:rPr>
          <w:sz w:val="28"/>
          <w:szCs w:val="28"/>
        </w:rPr>
        <w:t>Accuse prendre connaissance du fait qu’en cas d’ajournement à la première session, charge est donnée à l’étudiant de prendre contact avec le professeur au plus tard pour la fin de la première semaine de juillet afin de fixer les modalités de seconde session.</w:t>
      </w:r>
    </w:p>
    <w:p w:rsidR="002F378B" w:rsidRPr="002E16B0" w:rsidRDefault="002F378B" w:rsidP="002F378B">
      <w:pPr>
        <w:rPr>
          <w:sz w:val="28"/>
          <w:szCs w:val="28"/>
        </w:rPr>
      </w:pPr>
    </w:p>
    <w:p w:rsidR="002F378B" w:rsidRPr="002E16B0" w:rsidRDefault="002F378B" w:rsidP="002F378B">
      <w:pPr>
        <w:rPr>
          <w:sz w:val="28"/>
          <w:szCs w:val="28"/>
        </w:rPr>
      </w:pPr>
      <w:r w:rsidRPr="002E16B0">
        <w:rPr>
          <w:sz w:val="28"/>
          <w:szCs w:val="28"/>
        </w:rPr>
        <w:t>Signature de l’étudiant,</w:t>
      </w:r>
    </w:p>
    <w:p w:rsidR="00B477C0" w:rsidRPr="002E16B0" w:rsidRDefault="00B477C0" w:rsidP="00B477C0">
      <w:pPr>
        <w:rPr>
          <w:sz w:val="32"/>
          <w:szCs w:val="24"/>
        </w:rPr>
      </w:pPr>
    </w:p>
    <w:p w:rsidR="00B477C0" w:rsidRPr="002E16B0" w:rsidRDefault="00B477C0" w:rsidP="007E4276">
      <w:pPr>
        <w:pStyle w:val="Titre1"/>
      </w:pPr>
    </w:p>
    <w:p w:rsidR="002F378B" w:rsidRPr="002E16B0" w:rsidRDefault="002F378B" w:rsidP="002F378B"/>
    <w:p w:rsidR="002F378B" w:rsidRPr="002E16B0" w:rsidRDefault="002F378B" w:rsidP="002F378B"/>
    <w:p w:rsidR="002F378B" w:rsidRPr="002E16B0" w:rsidRDefault="002F378B" w:rsidP="00724AC8">
      <w:pPr>
        <w:jc w:val="left"/>
        <w:sectPr w:rsidR="002F378B" w:rsidRPr="002E16B0" w:rsidSect="007E4276">
          <w:pgSz w:w="23814" w:h="16839" w:orient="landscape" w:code="8"/>
          <w:pgMar w:top="1417" w:right="1417" w:bottom="1417" w:left="1417" w:header="708" w:footer="708" w:gutter="0"/>
          <w:cols w:num="2" w:space="282"/>
          <w:docGrid w:linePitch="360"/>
        </w:sectPr>
      </w:pPr>
      <w:r w:rsidRPr="002E16B0">
        <w:t>(*) Aucun conflit d’</w:t>
      </w:r>
      <w:r w:rsidR="00724AC8" w:rsidRPr="002E16B0">
        <w:t>intérêts – aucune discrimination (il est de la responsabilité de l’élève d’informer les membres du jury avant le début de l’épreuve)</w:t>
      </w: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3617"/>
        <w:gridCol w:w="6981"/>
      </w:tblGrid>
      <w:tr w:rsidR="00E51A8D" w:rsidRPr="00E51A8D" w:rsidTr="00E51A8D">
        <w:trPr>
          <w:trHeight w:val="249"/>
        </w:trPr>
        <w:tc>
          <w:tcPr>
            <w:tcW w:w="3617" w:type="dxa"/>
          </w:tcPr>
          <w:p w:rsidR="00E51A8D" w:rsidRPr="00E51A8D" w:rsidRDefault="00E51A8D" w:rsidP="00EA74D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fr-FR" w:eastAsia="ar-SA" w:bidi="ar-SA"/>
              </w:rPr>
            </w:pPr>
          </w:p>
        </w:tc>
        <w:tc>
          <w:tcPr>
            <w:tcW w:w="6981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val="fr-FR" w:eastAsia="ar-SA" w:bidi="ar-SA"/>
              </w:rPr>
            </w:pPr>
          </w:p>
        </w:tc>
      </w:tr>
    </w:tbl>
    <w:p w:rsidR="00E51A8D" w:rsidRPr="00E51A8D" w:rsidRDefault="00E51A8D" w:rsidP="00E51A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ar-SA" w:bidi="ar-SA"/>
        </w:rPr>
      </w:pPr>
      <w:r w:rsidRPr="00E51A8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ar-SA" w:bidi="ar-SA"/>
        </w:rPr>
        <w:t>0 dans un critère = la compétence non acquise</w:t>
      </w:r>
    </w:p>
    <w:p w:rsidR="00E51A8D" w:rsidRPr="00E51A8D" w:rsidRDefault="00E51A8D" w:rsidP="00E51A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u w:val="single"/>
          <w:lang w:val="fr-FR" w:eastAsia="ar-SA" w:bidi="ar-SA"/>
        </w:rPr>
      </w:pPr>
    </w:p>
    <w:tbl>
      <w:tblPr>
        <w:tblW w:w="11088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7"/>
        <w:gridCol w:w="3260"/>
        <w:gridCol w:w="426"/>
        <w:gridCol w:w="425"/>
        <w:gridCol w:w="425"/>
        <w:gridCol w:w="425"/>
        <w:gridCol w:w="3008"/>
      </w:tblGrid>
      <w:tr w:rsidR="00E51A8D" w:rsidRPr="00E51A8D" w:rsidTr="00245D2F">
        <w:trPr>
          <w:trHeight w:val="169"/>
        </w:trPr>
        <w:tc>
          <w:tcPr>
            <w:tcW w:w="6379" w:type="dxa"/>
            <w:gridSpan w:val="3"/>
            <w:tcBorders>
              <w:top w:val="single" w:sz="18" w:space="0" w:color="auto"/>
            </w:tcBorders>
            <w:shd w:val="clear" w:color="auto" w:fill="DBE5F1"/>
            <w:vAlign w:val="center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  <w:t>Total Compétences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1A8D" w:rsidRPr="00E51A8D" w:rsidRDefault="00E51A8D" w:rsidP="00EA74D0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24"/>
                <w:szCs w:val="24"/>
                <w:lang w:val="fr-FR" w:eastAsia="ar-SA" w:bidi="ar-SA"/>
              </w:rPr>
            </w:pPr>
            <w:bookmarkStart w:id="0" w:name="_GoBack"/>
            <w:bookmarkEnd w:id="0"/>
            <w:r w:rsidRPr="00E51A8D">
              <w:rPr>
                <w:rFonts w:ascii="Calibri" w:eastAsia="Times New Roman" w:hAnsi="Calibri" w:cs="Times New Roman"/>
                <w:b/>
                <w:sz w:val="24"/>
                <w:szCs w:val="24"/>
                <w:lang w:val="fr-FR" w:eastAsia="ar-SA" w:bidi="ar-SA"/>
              </w:rPr>
              <w:t>Questions/Remarques</w:t>
            </w:r>
          </w:p>
        </w:tc>
      </w:tr>
      <w:tr w:rsidR="00E51A8D" w:rsidRPr="00E51A8D" w:rsidTr="00245D2F">
        <w:trPr>
          <w:trHeight w:val="169"/>
        </w:trPr>
        <w:tc>
          <w:tcPr>
            <w:tcW w:w="6379" w:type="dxa"/>
            <w:gridSpan w:val="3"/>
            <w:tcBorders>
              <w:top w:val="single" w:sz="18" w:space="0" w:color="auto"/>
            </w:tcBorders>
            <w:shd w:val="clear" w:color="auto" w:fill="FFFF99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  <w:t>Connaissances des régions vinicoles de France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FFFF99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  <w:t>0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FFFF99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FFFF99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2" w:space="0" w:color="auto"/>
            </w:tcBorders>
            <w:shd w:val="clear" w:color="auto" w:fill="FFFF99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  <w:t>3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245D2F">
        <w:trPr>
          <w:trHeight w:val="169"/>
        </w:trPr>
        <w:tc>
          <w:tcPr>
            <w:tcW w:w="522" w:type="dxa"/>
            <w:vMerge w:val="restart"/>
            <w:tcBorders>
              <w:top w:val="single" w:sz="18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</w:pPr>
          </w:p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</w:pPr>
          </w:p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</w:pPr>
          </w:p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</w:pPr>
          </w:p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6"/>
                <w:szCs w:val="16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b/>
                <w:sz w:val="16"/>
                <w:szCs w:val="16"/>
                <w:lang w:val="fr-FR" w:eastAsia="ar-SA" w:bidi="ar-SA"/>
              </w:rPr>
              <w:t>CT 4</w:t>
            </w:r>
          </w:p>
        </w:tc>
        <w:tc>
          <w:tcPr>
            <w:tcW w:w="2597" w:type="dxa"/>
            <w:vMerge w:val="restart"/>
            <w:tcBorders>
              <w:top w:val="single" w:sz="18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u w:val="single"/>
                <w:lang w:val="fr-FR" w:eastAsia="ar-SA" w:bidi="ar-SA"/>
              </w:rPr>
            </w:pPr>
          </w:p>
          <w:p w:rsidR="00E51A8D" w:rsidRPr="00E51A8D" w:rsidRDefault="00E51A8D" w:rsidP="00E51A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b/>
                <w:i/>
                <w:sz w:val="18"/>
                <w:szCs w:val="18"/>
                <w:u w:val="single"/>
                <w:lang w:val="fr-FR" w:eastAsia="ar-SA" w:bidi="ar-SA"/>
              </w:rPr>
              <w:t>A travers les régions suivantes</w:t>
            </w:r>
            <w:r w:rsidRPr="00E51A8D"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  <w:t> :</w:t>
            </w:r>
          </w:p>
          <w:p w:rsidR="00E51A8D" w:rsidRPr="00E51A8D" w:rsidRDefault="00E51A8D" w:rsidP="00E51A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  <w:t>Alsace – Bourgogne</w:t>
            </w:r>
          </w:p>
          <w:p w:rsidR="00E51A8D" w:rsidRPr="00E51A8D" w:rsidRDefault="00E51A8D" w:rsidP="00E51A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  <w:t>Rhône – Languedoc-Roussillon</w:t>
            </w:r>
          </w:p>
          <w:p w:rsidR="00E51A8D" w:rsidRPr="00E51A8D" w:rsidRDefault="00E51A8D" w:rsidP="00E51A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  <w:t>Sud-ouest – Bordeaux</w:t>
            </w:r>
          </w:p>
          <w:p w:rsidR="00E51A8D" w:rsidRPr="00E51A8D" w:rsidRDefault="00E51A8D" w:rsidP="00E51A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  <w:t xml:space="preserve">Val de Loire – Champagne 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  <w:t>La géographie des régions vinicoles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425" w:type="dxa"/>
            <w:tcBorders>
              <w:top w:val="single" w:sz="18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0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245D2F">
        <w:trPr>
          <w:trHeight w:val="169"/>
        </w:trPr>
        <w:tc>
          <w:tcPr>
            <w:tcW w:w="522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2597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260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  <w:t>Les cépages</w:t>
            </w:r>
          </w:p>
        </w:tc>
        <w:tc>
          <w:tcPr>
            <w:tcW w:w="426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0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245D2F">
        <w:trPr>
          <w:trHeight w:val="169"/>
        </w:trPr>
        <w:tc>
          <w:tcPr>
            <w:tcW w:w="522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2597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260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  <w:t>La législation des appellations</w:t>
            </w:r>
          </w:p>
        </w:tc>
        <w:tc>
          <w:tcPr>
            <w:tcW w:w="426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0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245D2F">
        <w:trPr>
          <w:trHeight w:val="169"/>
        </w:trPr>
        <w:tc>
          <w:tcPr>
            <w:tcW w:w="522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2597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260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  <w:t>La classification des appellations</w:t>
            </w:r>
          </w:p>
        </w:tc>
        <w:tc>
          <w:tcPr>
            <w:tcW w:w="426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0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245D2F">
        <w:trPr>
          <w:trHeight w:val="169"/>
        </w:trPr>
        <w:tc>
          <w:tcPr>
            <w:tcW w:w="522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2597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260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  <w:t>La typicité des terroirs</w:t>
            </w:r>
          </w:p>
        </w:tc>
        <w:tc>
          <w:tcPr>
            <w:tcW w:w="426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0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245D2F">
        <w:trPr>
          <w:trHeight w:val="169"/>
        </w:trPr>
        <w:tc>
          <w:tcPr>
            <w:tcW w:w="522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2597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260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  <w:t>La caractéristique des vins de la région</w:t>
            </w:r>
          </w:p>
        </w:tc>
        <w:tc>
          <w:tcPr>
            <w:tcW w:w="426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0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245D2F">
        <w:trPr>
          <w:trHeight w:val="169"/>
        </w:trPr>
        <w:tc>
          <w:tcPr>
            <w:tcW w:w="522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2597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260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  <w:t>Des domaines et propriétaires connus</w:t>
            </w:r>
          </w:p>
        </w:tc>
        <w:tc>
          <w:tcPr>
            <w:tcW w:w="426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0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245D2F">
        <w:trPr>
          <w:trHeight w:val="169"/>
        </w:trPr>
        <w:tc>
          <w:tcPr>
            <w:tcW w:w="522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2597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260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  <w:t>Des accords mets/vins</w:t>
            </w:r>
          </w:p>
        </w:tc>
        <w:tc>
          <w:tcPr>
            <w:tcW w:w="426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0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245D2F">
        <w:trPr>
          <w:trHeight w:val="169"/>
        </w:trPr>
        <w:tc>
          <w:tcPr>
            <w:tcW w:w="63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  <w:vAlign w:val="center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  <w:t>Total Régions vinicoles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highlight w:val="yellow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  <w:t>Acquis/Non acquis</w:t>
            </w:r>
          </w:p>
        </w:tc>
        <w:tc>
          <w:tcPr>
            <w:tcW w:w="30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245D2F">
        <w:trPr>
          <w:trHeight w:val="169"/>
        </w:trPr>
        <w:tc>
          <w:tcPr>
            <w:tcW w:w="63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highlight w:val="yellow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  <w:t>Connaissances œnologiques : Les vinifications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highlight w:val="yellow"/>
                <w:lang w:val="fr-FR" w:eastAsia="ar-SA" w:bidi="ar-SA"/>
              </w:rPr>
            </w:pPr>
          </w:p>
        </w:tc>
        <w:tc>
          <w:tcPr>
            <w:tcW w:w="3008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245D2F">
        <w:trPr>
          <w:trHeight w:val="169"/>
        </w:trPr>
        <w:tc>
          <w:tcPr>
            <w:tcW w:w="522" w:type="dxa"/>
            <w:vMerge w:val="restart"/>
            <w:tcBorders>
              <w:top w:val="single" w:sz="18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</w:pPr>
          </w:p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</w:pPr>
          </w:p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</w:pPr>
          </w:p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</w:pPr>
          </w:p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</w:pPr>
          </w:p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</w:pPr>
          </w:p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b/>
                <w:sz w:val="16"/>
                <w:szCs w:val="16"/>
                <w:lang w:val="fr-FR" w:eastAsia="ar-SA" w:bidi="ar-SA"/>
              </w:rPr>
              <w:t>CT 4</w:t>
            </w:r>
          </w:p>
        </w:tc>
        <w:tc>
          <w:tcPr>
            <w:tcW w:w="2597" w:type="dxa"/>
            <w:vMerge w:val="restart"/>
            <w:tcBorders>
              <w:top w:val="single" w:sz="18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val="fr-FR" w:eastAsia="ar-SA" w:bidi="ar-SA"/>
              </w:rPr>
              <w:t>En blanc</w:t>
            </w:r>
            <w:r w:rsidRPr="00E51A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ar-SA" w:bidi="ar-SA"/>
              </w:rPr>
              <w:t> :</w:t>
            </w:r>
          </w:p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ar-SA" w:bidi="ar-SA"/>
              </w:rPr>
              <w:t>Blanc de blancs/Blanc de noirs.</w:t>
            </w:r>
          </w:p>
          <w:p w:rsidR="00E51A8D" w:rsidRPr="00E51A8D" w:rsidRDefault="00E51A8D" w:rsidP="00E51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val="fr-FR" w:eastAsia="ar-SA" w:bidi="ar-SA"/>
              </w:rPr>
              <w:t>En rouge</w:t>
            </w:r>
            <w:r w:rsidRPr="00E51A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ar-SA" w:bidi="ar-SA"/>
              </w:rPr>
              <w:t> :</w:t>
            </w:r>
          </w:p>
          <w:p w:rsidR="00E51A8D" w:rsidRPr="00E51A8D" w:rsidRDefault="00E51A8D" w:rsidP="00E51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ar-SA" w:bidi="ar-SA"/>
              </w:rPr>
              <w:t>Classique/Carbonique.</w:t>
            </w:r>
          </w:p>
          <w:p w:rsidR="00E51A8D" w:rsidRPr="00E51A8D" w:rsidRDefault="00E51A8D" w:rsidP="00E51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val="fr-FR" w:eastAsia="ar-SA" w:bidi="ar-SA"/>
              </w:rPr>
              <w:t>En rosé</w:t>
            </w:r>
            <w:r w:rsidRPr="00E51A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ar-SA" w:bidi="ar-SA"/>
              </w:rPr>
              <w:t> :</w:t>
            </w:r>
          </w:p>
          <w:p w:rsidR="00E51A8D" w:rsidRPr="00E51A8D" w:rsidRDefault="00E51A8D" w:rsidP="00E51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ar-SA" w:bidi="ar-SA"/>
              </w:rPr>
              <w:t>Pressurage direct/Saignée.</w:t>
            </w:r>
          </w:p>
          <w:p w:rsidR="00E51A8D" w:rsidRPr="00E51A8D" w:rsidRDefault="00E51A8D" w:rsidP="00E51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val="fr-FR" w:eastAsia="ar-SA" w:bidi="ar-SA"/>
              </w:rPr>
              <w:t>Les vins mousseux</w:t>
            </w:r>
            <w:r w:rsidRPr="00E51A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ar-SA" w:bidi="ar-SA"/>
              </w:rPr>
              <w:t> :</w:t>
            </w:r>
          </w:p>
          <w:p w:rsidR="00E51A8D" w:rsidRPr="00E51A8D" w:rsidRDefault="00E51A8D" w:rsidP="00E51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ar-SA" w:bidi="ar-SA"/>
              </w:rPr>
              <w:t>Traditionnelle/Rurale.</w:t>
            </w:r>
          </w:p>
          <w:p w:rsidR="00E51A8D" w:rsidRPr="00E51A8D" w:rsidRDefault="00E51A8D" w:rsidP="00E51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ar-SA" w:bidi="ar-SA"/>
              </w:rPr>
            </w:pPr>
            <w:proofErr w:type="spellStart"/>
            <w:r w:rsidRPr="00E51A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ar-SA" w:bidi="ar-SA"/>
              </w:rPr>
              <w:t>Charmat</w:t>
            </w:r>
            <w:proofErr w:type="spellEnd"/>
            <w:r w:rsidRPr="00E51A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ar-SA" w:bidi="ar-SA"/>
              </w:rPr>
              <w:t xml:space="preserve">/Gazéifié.  </w:t>
            </w:r>
          </w:p>
          <w:p w:rsidR="00E51A8D" w:rsidRPr="00E51A8D" w:rsidRDefault="00E51A8D" w:rsidP="00E51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val="fr-FR" w:eastAsia="ar-SA" w:bidi="ar-SA"/>
              </w:rPr>
            </w:pPr>
            <w:r w:rsidRPr="00E51A8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val="fr-FR" w:eastAsia="ar-SA" w:bidi="ar-SA"/>
              </w:rPr>
              <w:t>Les moelleux et les liquoreux</w:t>
            </w:r>
            <w:r w:rsidRPr="00E51A8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 w:eastAsia="ar-SA" w:bidi="ar-SA"/>
              </w:rPr>
              <w:t> :</w:t>
            </w:r>
          </w:p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ar-SA" w:bidi="ar-SA"/>
              </w:rPr>
            </w:pPr>
            <w:proofErr w:type="spellStart"/>
            <w:r w:rsidRPr="00E51A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ar-SA" w:bidi="ar-SA"/>
              </w:rPr>
              <w:t>Passerillage</w:t>
            </w:r>
            <w:proofErr w:type="spellEnd"/>
            <w:r w:rsidRPr="00E51A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ar-SA" w:bidi="ar-SA"/>
              </w:rPr>
              <w:t xml:space="preserve">/Botrytis </w:t>
            </w:r>
            <w:proofErr w:type="spellStart"/>
            <w:r w:rsidRPr="00E51A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ar-SA" w:bidi="ar-SA"/>
              </w:rPr>
              <w:t>cinérea</w:t>
            </w:r>
            <w:proofErr w:type="spellEnd"/>
            <w:r w:rsidRPr="00E51A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ar-SA" w:bidi="ar-SA"/>
              </w:rPr>
              <w:t xml:space="preserve">. </w:t>
            </w:r>
          </w:p>
          <w:p w:rsidR="00E51A8D" w:rsidRPr="00E51A8D" w:rsidRDefault="00E51A8D" w:rsidP="00E51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val="fr-FR" w:eastAsia="ar-SA" w:bidi="ar-SA"/>
              </w:rPr>
            </w:pPr>
            <w:r w:rsidRPr="00E51A8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val="fr-FR" w:eastAsia="ar-SA" w:bidi="ar-SA"/>
              </w:rPr>
              <w:t>Les vins jaunes et vins de paille</w:t>
            </w:r>
          </w:p>
          <w:p w:rsidR="00E51A8D" w:rsidRPr="00E51A8D" w:rsidRDefault="00E51A8D" w:rsidP="00E51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val="fr-FR" w:eastAsia="ar-SA" w:bidi="ar-SA"/>
              </w:rPr>
              <w:t>Vinification des VDN et VDL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  <w:t>Les cépages utilisés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425" w:type="dxa"/>
            <w:tcBorders>
              <w:top w:val="single" w:sz="18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0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245D2F">
        <w:trPr>
          <w:trHeight w:val="169"/>
        </w:trPr>
        <w:tc>
          <w:tcPr>
            <w:tcW w:w="522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2597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260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  <w:t>Les vendanges</w:t>
            </w:r>
          </w:p>
        </w:tc>
        <w:tc>
          <w:tcPr>
            <w:tcW w:w="426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0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245D2F">
        <w:trPr>
          <w:trHeight w:val="169"/>
        </w:trPr>
        <w:tc>
          <w:tcPr>
            <w:tcW w:w="522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2597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260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  <w:t>Le moût</w:t>
            </w:r>
          </w:p>
        </w:tc>
        <w:tc>
          <w:tcPr>
            <w:tcW w:w="426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0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245D2F">
        <w:trPr>
          <w:trHeight w:val="169"/>
        </w:trPr>
        <w:tc>
          <w:tcPr>
            <w:tcW w:w="522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2597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260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  <w:t>Le foulage</w:t>
            </w:r>
          </w:p>
        </w:tc>
        <w:tc>
          <w:tcPr>
            <w:tcW w:w="426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0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245D2F">
        <w:trPr>
          <w:trHeight w:val="169"/>
        </w:trPr>
        <w:tc>
          <w:tcPr>
            <w:tcW w:w="522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2597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260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  <w:t>La macération</w:t>
            </w:r>
          </w:p>
        </w:tc>
        <w:tc>
          <w:tcPr>
            <w:tcW w:w="426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0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245D2F">
        <w:trPr>
          <w:trHeight w:val="169"/>
        </w:trPr>
        <w:tc>
          <w:tcPr>
            <w:tcW w:w="522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2597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260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  <w:t>La fermentation alcoolique</w:t>
            </w:r>
          </w:p>
        </w:tc>
        <w:tc>
          <w:tcPr>
            <w:tcW w:w="426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0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245D2F">
        <w:trPr>
          <w:trHeight w:val="169"/>
        </w:trPr>
        <w:tc>
          <w:tcPr>
            <w:tcW w:w="522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2597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260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  <w:t>Le pressurage</w:t>
            </w:r>
          </w:p>
        </w:tc>
        <w:tc>
          <w:tcPr>
            <w:tcW w:w="426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0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245D2F">
        <w:trPr>
          <w:trHeight w:val="169"/>
        </w:trPr>
        <w:tc>
          <w:tcPr>
            <w:tcW w:w="522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2597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260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  <w:t>La clarification</w:t>
            </w:r>
          </w:p>
        </w:tc>
        <w:tc>
          <w:tcPr>
            <w:tcW w:w="426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0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245D2F">
        <w:trPr>
          <w:trHeight w:val="169"/>
        </w:trPr>
        <w:tc>
          <w:tcPr>
            <w:tcW w:w="522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2597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260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  <w:t xml:space="preserve">La fermentation </w:t>
            </w:r>
            <w:proofErr w:type="spellStart"/>
            <w:r w:rsidRPr="00E51A8D"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  <w:t>malolactique</w:t>
            </w:r>
            <w:proofErr w:type="spellEnd"/>
          </w:p>
        </w:tc>
        <w:tc>
          <w:tcPr>
            <w:tcW w:w="426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0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245D2F">
        <w:trPr>
          <w:trHeight w:val="169"/>
        </w:trPr>
        <w:tc>
          <w:tcPr>
            <w:tcW w:w="522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2597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260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  <w:t>L’élevage</w:t>
            </w:r>
          </w:p>
        </w:tc>
        <w:tc>
          <w:tcPr>
            <w:tcW w:w="426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0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245D2F">
        <w:trPr>
          <w:trHeight w:val="169"/>
        </w:trPr>
        <w:tc>
          <w:tcPr>
            <w:tcW w:w="522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2597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260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  <w:t>Les additifs</w:t>
            </w:r>
          </w:p>
        </w:tc>
        <w:tc>
          <w:tcPr>
            <w:tcW w:w="426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0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245D2F">
        <w:trPr>
          <w:trHeight w:val="169"/>
        </w:trPr>
        <w:tc>
          <w:tcPr>
            <w:tcW w:w="522" w:type="dxa"/>
            <w:vMerge/>
            <w:tcBorders>
              <w:bottom w:val="single" w:sz="18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2597" w:type="dxa"/>
            <w:vMerge/>
            <w:tcBorders>
              <w:bottom w:val="single" w:sz="18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  <w:t>Des accords mets/vins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425" w:type="dxa"/>
            <w:tcBorders>
              <w:bottom w:val="single" w:sz="18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0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245D2F">
        <w:trPr>
          <w:trHeight w:val="169"/>
        </w:trPr>
        <w:tc>
          <w:tcPr>
            <w:tcW w:w="6379" w:type="dxa"/>
            <w:gridSpan w:val="3"/>
            <w:tcBorders>
              <w:top w:val="single" w:sz="18" w:space="0" w:color="auto"/>
            </w:tcBorders>
            <w:shd w:val="clear" w:color="auto" w:fill="DBE5F1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  <w:t>Total Connaissances œnologiques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  <w:t>Acquis/Non acquis</w:t>
            </w:r>
          </w:p>
        </w:tc>
        <w:tc>
          <w:tcPr>
            <w:tcW w:w="30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245D2F">
        <w:trPr>
          <w:trHeight w:val="169"/>
        </w:trPr>
        <w:tc>
          <w:tcPr>
            <w:tcW w:w="6379" w:type="dxa"/>
            <w:gridSpan w:val="3"/>
            <w:tcBorders>
              <w:top w:val="single" w:sz="18" w:space="0" w:color="auto"/>
            </w:tcBorders>
            <w:shd w:val="clear" w:color="auto" w:fill="FFFF99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  <w:t>Le vin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008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245D2F">
        <w:trPr>
          <w:trHeight w:val="169"/>
        </w:trPr>
        <w:tc>
          <w:tcPr>
            <w:tcW w:w="522" w:type="dxa"/>
            <w:tcBorders>
              <w:top w:val="single" w:sz="18" w:space="0" w:color="auto"/>
              <w:bottom w:val="single" w:sz="18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ind w:right="-191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b/>
                <w:sz w:val="16"/>
                <w:szCs w:val="16"/>
                <w:lang w:val="fr-FR" w:eastAsia="ar-SA" w:bidi="ar-SA"/>
              </w:rPr>
              <w:t>CT</w:t>
            </w:r>
            <w:r w:rsidRPr="00E51A8D"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  <w:t xml:space="preserve"> 2</w:t>
            </w:r>
          </w:p>
        </w:tc>
        <w:tc>
          <w:tcPr>
            <w:tcW w:w="2597" w:type="dxa"/>
            <w:tcBorders>
              <w:top w:val="single" w:sz="18" w:space="0" w:color="auto"/>
              <w:bottom w:val="single" w:sz="18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18"/>
                <w:szCs w:val="18"/>
                <w:u w:val="single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b/>
                <w:i/>
                <w:sz w:val="18"/>
                <w:szCs w:val="18"/>
                <w:u w:val="single"/>
                <w:lang w:val="fr-FR" w:eastAsia="ar-SA" w:bidi="ar-SA"/>
              </w:rPr>
              <w:t>Préparation du service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  <w:t>Prise d’initiative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0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245D2F">
        <w:trPr>
          <w:trHeight w:val="169"/>
        </w:trPr>
        <w:tc>
          <w:tcPr>
            <w:tcW w:w="522" w:type="dxa"/>
            <w:vMerge w:val="restart"/>
            <w:tcBorders>
              <w:top w:val="single" w:sz="18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ind w:right="-191"/>
              <w:jc w:val="left"/>
              <w:rPr>
                <w:rFonts w:ascii="Calibri" w:eastAsia="Times New Roman" w:hAnsi="Calibri" w:cs="Times New Roman"/>
                <w:b/>
                <w:sz w:val="16"/>
                <w:szCs w:val="16"/>
                <w:lang w:val="fr-FR" w:eastAsia="ar-SA" w:bidi="ar-SA"/>
              </w:rPr>
            </w:pPr>
          </w:p>
          <w:p w:rsidR="00E51A8D" w:rsidRPr="00E51A8D" w:rsidRDefault="00E51A8D" w:rsidP="00E51A8D">
            <w:pPr>
              <w:suppressAutoHyphens/>
              <w:spacing w:after="0" w:line="240" w:lineRule="auto"/>
              <w:ind w:right="-191"/>
              <w:jc w:val="left"/>
              <w:rPr>
                <w:rFonts w:ascii="Calibri" w:eastAsia="Times New Roman" w:hAnsi="Calibri" w:cs="Times New Roman"/>
                <w:b/>
                <w:sz w:val="16"/>
                <w:szCs w:val="16"/>
                <w:lang w:val="fr-FR" w:eastAsia="ar-SA" w:bidi="ar-SA"/>
              </w:rPr>
            </w:pPr>
          </w:p>
          <w:p w:rsidR="00E51A8D" w:rsidRPr="00E51A8D" w:rsidRDefault="00E51A8D" w:rsidP="00E51A8D">
            <w:pPr>
              <w:suppressAutoHyphens/>
              <w:spacing w:after="0" w:line="240" w:lineRule="auto"/>
              <w:ind w:right="-191"/>
              <w:jc w:val="left"/>
              <w:rPr>
                <w:rFonts w:ascii="Calibri" w:eastAsia="Times New Roman" w:hAnsi="Calibri" w:cs="Times New Roman"/>
                <w:b/>
                <w:sz w:val="16"/>
                <w:szCs w:val="16"/>
                <w:lang w:val="fr-FR" w:eastAsia="ar-SA" w:bidi="ar-SA"/>
              </w:rPr>
            </w:pPr>
          </w:p>
          <w:p w:rsidR="00E51A8D" w:rsidRPr="00E51A8D" w:rsidRDefault="00E51A8D" w:rsidP="00E51A8D">
            <w:pPr>
              <w:suppressAutoHyphens/>
              <w:spacing w:after="0" w:line="240" w:lineRule="auto"/>
              <w:ind w:right="-191"/>
              <w:jc w:val="left"/>
              <w:rPr>
                <w:rFonts w:ascii="Calibri" w:eastAsia="Times New Roman" w:hAnsi="Calibri" w:cs="Times New Roman"/>
                <w:b/>
                <w:sz w:val="16"/>
                <w:szCs w:val="16"/>
                <w:lang w:val="fr-FR" w:eastAsia="ar-SA" w:bidi="ar-SA"/>
              </w:rPr>
            </w:pPr>
          </w:p>
          <w:p w:rsidR="00E51A8D" w:rsidRPr="00E51A8D" w:rsidRDefault="00E51A8D" w:rsidP="00E51A8D">
            <w:pPr>
              <w:suppressAutoHyphens/>
              <w:spacing w:after="0" w:line="240" w:lineRule="auto"/>
              <w:ind w:right="-191"/>
              <w:jc w:val="left"/>
              <w:rPr>
                <w:rFonts w:ascii="Calibri" w:eastAsia="Times New Roman" w:hAnsi="Calibri" w:cs="Times New Roman"/>
                <w:b/>
                <w:sz w:val="16"/>
                <w:szCs w:val="16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b/>
                <w:sz w:val="16"/>
                <w:szCs w:val="16"/>
                <w:lang w:val="fr-FR" w:eastAsia="ar-SA" w:bidi="ar-SA"/>
              </w:rPr>
              <w:t>CT 3</w:t>
            </w:r>
          </w:p>
        </w:tc>
        <w:tc>
          <w:tcPr>
            <w:tcW w:w="2597" w:type="dxa"/>
            <w:vMerge w:val="restart"/>
            <w:tcBorders>
              <w:top w:val="single" w:sz="18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i/>
                <w:sz w:val="18"/>
                <w:szCs w:val="18"/>
                <w:u w:val="single"/>
                <w:lang w:val="fr-FR" w:eastAsia="ar-SA" w:bidi="ar-SA"/>
              </w:rPr>
            </w:pPr>
          </w:p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i/>
                <w:sz w:val="18"/>
                <w:szCs w:val="18"/>
                <w:u w:val="single"/>
                <w:lang w:val="fr-FR" w:eastAsia="ar-SA" w:bidi="ar-SA"/>
              </w:rPr>
            </w:pPr>
          </w:p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i/>
                <w:sz w:val="18"/>
                <w:szCs w:val="18"/>
                <w:u w:val="single"/>
                <w:lang w:val="fr-FR" w:eastAsia="ar-SA" w:bidi="ar-SA"/>
              </w:rPr>
            </w:pPr>
          </w:p>
          <w:p w:rsidR="00E51A8D" w:rsidRPr="00E51A8D" w:rsidRDefault="00E51A8D" w:rsidP="00E51A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18"/>
                <w:szCs w:val="18"/>
                <w:u w:val="single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b/>
                <w:i/>
                <w:sz w:val="18"/>
                <w:szCs w:val="18"/>
                <w:u w:val="single"/>
                <w:lang w:val="fr-FR" w:eastAsia="ar-SA" w:bidi="ar-SA"/>
              </w:rPr>
              <w:t>Service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  <w:t>Présentation du vin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0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245D2F">
        <w:trPr>
          <w:trHeight w:val="169"/>
        </w:trPr>
        <w:tc>
          <w:tcPr>
            <w:tcW w:w="522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ind w:right="-191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2597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  <w:t>Le débouchage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0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245D2F">
        <w:trPr>
          <w:trHeight w:val="74"/>
        </w:trPr>
        <w:tc>
          <w:tcPr>
            <w:tcW w:w="522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ind w:right="-191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2597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  <w:t>Faire gouter le vin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0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245D2F">
        <w:trPr>
          <w:trHeight w:val="169"/>
        </w:trPr>
        <w:tc>
          <w:tcPr>
            <w:tcW w:w="522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ind w:right="-191"/>
              <w:jc w:val="left"/>
              <w:rPr>
                <w:rFonts w:ascii="Calibri" w:eastAsia="Times New Roman" w:hAnsi="Calibri" w:cs="Times New Roman"/>
                <w:b/>
                <w:sz w:val="16"/>
                <w:szCs w:val="16"/>
                <w:lang w:val="fr-FR" w:eastAsia="ar-SA" w:bidi="ar-SA"/>
              </w:rPr>
            </w:pPr>
          </w:p>
        </w:tc>
        <w:tc>
          <w:tcPr>
            <w:tcW w:w="2597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i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  <w:t>Règles de préséance de service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0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245D2F">
        <w:trPr>
          <w:trHeight w:val="169"/>
        </w:trPr>
        <w:tc>
          <w:tcPr>
            <w:tcW w:w="522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2597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260" w:type="dxa"/>
            <w:tcBorders>
              <w:top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  <w:t>Respect des quantités de service</w:t>
            </w:r>
          </w:p>
        </w:tc>
        <w:tc>
          <w:tcPr>
            <w:tcW w:w="426" w:type="dxa"/>
            <w:tcBorders>
              <w:top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425" w:type="dxa"/>
            <w:tcBorders>
              <w:top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0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245D2F">
        <w:trPr>
          <w:trHeight w:val="169"/>
        </w:trPr>
        <w:tc>
          <w:tcPr>
            <w:tcW w:w="522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2597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260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  <w:t>Travail du liteau</w:t>
            </w:r>
          </w:p>
        </w:tc>
        <w:tc>
          <w:tcPr>
            <w:tcW w:w="426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0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245D2F">
        <w:trPr>
          <w:trHeight w:val="169"/>
        </w:trPr>
        <w:tc>
          <w:tcPr>
            <w:tcW w:w="522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2597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260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  <w:t>Dextérité manuelle</w:t>
            </w:r>
          </w:p>
        </w:tc>
        <w:tc>
          <w:tcPr>
            <w:tcW w:w="426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008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245D2F">
        <w:trPr>
          <w:trHeight w:val="169"/>
        </w:trPr>
        <w:tc>
          <w:tcPr>
            <w:tcW w:w="6379" w:type="dxa"/>
            <w:gridSpan w:val="3"/>
            <w:tcBorders>
              <w:top w:val="single" w:sz="18" w:space="0" w:color="auto"/>
            </w:tcBorders>
            <w:shd w:val="clear" w:color="auto" w:fill="DBE5F1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1701" w:type="dxa"/>
            <w:gridSpan w:val="4"/>
            <w:tcBorders>
              <w:top w:val="single" w:sz="18" w:space="0" w:color="auto"/>
              <w:right w:val="single" w:sz="2" w:space="0" w:color="auto"/>
            </w:tcBorders>
            <w:shd w:val="clear" w:color="auto" w:fill="DBE5F1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  <w:t>Acquis/Non acquis</w:t>
            </w:r>
          </w:p>
        </w:tc>
        <w:tc>
          <w:tcPr>
            <w:tcW w:w="30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245D2F">
        <w:trPr>
          <w:trHeight w:val="169"/>
        </w:trPr>
        <w:tc>
          <w:tcPr>
            <w:tcW w:w="522" w:type="dxa"/>
            <w:vMerge w:val="restart"/>
            <w:tcBorders>
              <w:top w:val="single" w:sz="18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</w:pPr>
          </w:p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</w:pPr>
          </w:p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b/>
                <w:sz w:val="16"/>
                <w:szCs w:val="16"/>
                <w:lang w:val="fr-FR" w:eastAsia="ar-SA" w:bidi="ar-SA"/>
              </w:rPr>
              <w:t>CT 5</w:t>
            </w:r>
          </w:p>
        </w:tc>
        <w:tc>
          <w:tcPr>
            <w:tcW w:w="2597" w:type="dxa"/>
            <w:vMerge w:val="restart"/>
            <w:tcBorders>
              <w:top w:val="single" w:sz="18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u w:val="single"/>
                <w:lang w:val="fr-FR" w:eastAsia="ar-SA" w:bidi="ar-SA"/>
              </w:rPr>
            </w:pPr>
          </w:p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i/>
                <w:sz w:val="18"/>
                <w:szCs w:val="18"/>
                <w:u w:val="single"/>
                <w:lang w:val="fr-FR" w:eastAsia="ar-SA" w:bidi="ar-SA"/>
              </w:rPr>
            </w:pPr>
          </w:p>
          <w:p w:rsidR="00E51A8D" w:rsidRPr="00E51A8D" w:rsidRDefault="00E51A8D" w:rsidP="00E51A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18"/>
                <w:szCs w:val="18"/>
                <w:u w:val="single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b/>
                <w:i/>
                <w:sz w:val="18"/>
                <w:szCs w:val="18"/>
                <w:u w:val="single"/>
                <w:lang w:val="fr-FR" w:eastAsia="ar-SA" w:bidi="ar-SA"/>
              </w:rPr>
              <w:t>Dégustation organoleptique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  <w:t>L’Aspect visuel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00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245D2F">
        <w:trPr>
          <w:trHeight w:val="169"/>
        </w:trPr>
        <w:tc>
          <w:tcPr>
            <w:tcW w:w="522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2597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  <w:t>Les Sensations olfactives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0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245D2F">
        <w:trPr>
          <w:trHeight w:val="169"/>
        </w:trPr>
        <w:tc>
          <w:tcPr>
            <w:tcW w:w="522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2597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  <w:t>La description gustative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0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245D2F">
        <w:trPr>
          <w:trHeight w:val="169"/>
        </w:trPr>
        <w:tc>
          <w:tcPr>
            <w:tcW w:w="522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2597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  <w:t>Accord mets/vins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0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245D2F">
        <w:trPr>
          <w:trHeight w:val="169"/>
        </w:trPr>
        <w:tc>
          <w:tcPr>
            <w:tcW w:w="522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2597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260" w:type="dxa"/>
            <w:tcBorders>
              <w:top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  <w:t>Qualité de l’argumentation</w:t>
            </w:r>
          </w:p>
        </w:tc>
        <w:tc>
          <w:tcPr>
            <w:tcW w:w="426" w:type="dxa"/>
            <w:tcBorders>
              <w:top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425" w:type="dxa"/>
            <w:tcBorders>
              <w:top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0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245D2F">
        <w:trPr>
          <w:trHeight w:val="169"/>
        </w:trPr>
        <w:tc>
          <w:tcPr>
            <w:tcW w:w="6379" w:type="dxa"/>
            <w:gridSpan w:val="3"/>
            <w:tcBorders>
              <w:top w:val="single" w:sz="18" w:space="0" w:color="auto"/>
            </w:tcBorders>
            <w:shd w:val="clear" w:color="auto" w:fill="DBE5F1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  <w:t>Total Vin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right w:val="single" w:sz="2" w:space="0" w:color="auto"/>
            </w:tcBorders>
            <w:shd w:val="clear" w:color="auto" w:fill="DBE5F1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  <w:t>Acquis/Non acquis</w:t>
            </w:r>
          </w:p>
        </w:tc>
        <w:tc>
          <w:tcPr>
            <w:tcW w:w="300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BE5F1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245D2F">
        <w:trPr>
          <w:trHeight w:val="169"/>
        </w:trPr>
        <w:tc>
          <w:tcPr>
            <w:tcW w:w="6379" w:type="dxa"/>
            <w:gridSpan w:val="3"/>
            <w:tcBorders>
              <w:top w:val="single" w:sz="18" w:space="0" w:color="auto"/>
            </w:tcBorders>
            <w:shd w:val="clear" w:color="auto" w:fill="FFFF99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  <w:t>Travail de fin d’études selon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right w:val="single" w:sz="2" w:space="0" w:color="auto"/>
            </w:tcBorders>
            <w:shd w:val="clear" w:color="auto" w:fill="FFFF99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008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245D2F">
        <w:trPr>
          <w:trHeight w:val="169"/>
        </w:trPr>
        <w:tc>
          <w:tcPr>
            <w:tcW w:w="522" w:type="dxa"/>
            <w:vMerge w:val="restart"/>
            <w:tcBorders>
              <w:top w:val="single" w:sz="18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</w:pPr>
          </w:p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</w:pPr>
          </w:p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b/>
                <w:sz w:val="16"/>
                <w:szCs w:val="16"/>
                <w:lang w:val="fr-FR" w:eastAsia="ar-SA" w:bidi="ar-SA"/>
              </w:rPr>
              <w:t>CT 1</w:t>
            </w:r>
          </w:p>
        </w:tc>
        <w:tc>
          <w:tcPr>
            <w:tcW w:w="2597" w:type="dxa"/>
            <w:vMerge w:val="restart"/>
            <w:tcBorders>
              <w:top w:val="single" w:sz="18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  <w:p w:rsidR="00E51A8D" w:rsidRPr="00E51A8D" w:rsidRDefault="00E51A8D" w:rsidP="00E51A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18"/>
                <w:szCs w:val="18"/>
                <w:u w:val="single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b/>
                <w:i/>
                <w:sz w:val="18"/>
                <w:szCs w:val="18"/>
                <w:u w:val="single"/>
                <w:lang w:val="fr-FR" w:eastAsia="ar-SA" w:bidi="ar-SA"/>
              </w:rPr>
              <w:t>Projet personnel écrit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  <w:t xml:space="preserve">Une hypothèse du sujet à explorer 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425" w:type="dxa"/>
            <w:tcBorders>
              <w:top w:val="single" w:sz="18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0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245D2F">
        <w:trPr>
          <w:trHeight w:val="169"/>
        </w:trPr>
        <w:tc>
          <w:tcPr>
            <w:tcW w:w="522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2597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260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  <w:t>Historique des grandes étapes du sujet</w:t>
            </w:r>
          </w:p>
        </w:tc>
        <w:tc>
          <w:tcPr>
            <w:tcW w:w="426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0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245D2F">
        <w:trPr>
          <w:trHeight w:val="169"/>
        </w:trPr>
        <w:tc>
          <w:tcPr>
            <w:tcW w:w="522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2597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260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  <w:t>Développement du sujet</w:t>
            </w:r>
          </w:p>
        </w:tc>
        <w:tc>
          <w:tcPr>
            <w:tcW w:w="426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0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245D2F">
        <w:trPr>
          <w:trHeight w:val="169"/>
        </w:trPr>
        <w:tc>
          <w:tcPr>
            <w:tcW w:w="522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2597" w:type="dxa"/>
            <w:vMerge/>
            <w:tcBorders>
              <w:bottom w:val="single" w:sz="18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  <w:t>L’impact dans le secteur professionnel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0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245D2F">
        <w:trPr>
          <w:trHeight w:val="169"/>
        </w:trPr>
        <w:tc>
          <w:tcPr>
            <w:tcW w:w="522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2597" w:type="dxa"/>
            <w:vMerge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  <w:t>Défense orale du projet personnel (TFE)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fr-FR" w:eastAsia="ar-S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  <w:tc>
          <w:tcPr>
            <w:tcW w:w="3008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245D2F">
        <w:trPr>
          <w:trHeight w:val="169"/>
        </w:trPr>
        <w:tc>
          <w:tcPr>
            <w:tcW w:w="6379" w:type="dxa"/>
            <w:gridSpan w:val="3"/>
            <w:tcBorders>
              <w:top w:val="single" w:sz="18" w:space="0" w:color="auto"/>
            </w:tcBorders>
            <w:shd w:val="clear" w:color="auto" w:fill="DBE5F1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  <w:t>Total TFE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right w:val="single" w:sz="2" w:space="0" w:color="auto"/>
            </w:tcBorders>
            <w:shd w:val="clear" w:color="auto" w:fill="DBE5F1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b/>
                <w:sz w:val="18"/>
                <w:szCs w:val="18"/>
                <w:lang w:val="fr-FR" w:eastAsia="ar-SA" w:bidi="ar-SA"/>
              </w:rPr>
              <w:t>Acquis/Non acquis</w:t>
            </w:r>
          </w:p>
        </w:tc>
        <w:tc>
          <w:tcPr>
            <w:tcW w:w="30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</w:tbl>
    <w:p w:rsidR="00E51A8D" w:rsidRDefault="00E51A8D" w:rsidP="00E51A8D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8"/>
          <w:szCs w:val="8"/>
          <w:bdr w:val="single" w:sz="4" w:space="0" w:color="auto"/>
          <w:lang w:val="fr-FR" w:eastAsia="ar-SA" w:bidi="ar-SA"/>
        </w:rPr>
      </w:pPr>
    </w:p>
    <w:p w:rsidR="00EA74D0" w:rsidRDefault="00EA74D0" w:rsidP="00E51A8D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8"/>
          <w:szCs w:val="8"/>
          <w:bdr w:val="single" w:sz="4" w:space="0" w:color="auto"/>
          <w:lang w:val="fr-FR" w:eastAsia="ar-SA" w:bidi="ar-SA"/>
        </w:rPr>
      </w:pPr>
    </w:p>
    <w:p w:rsidR="00EA74D0" w:rsidRDefault="00EA74D0" w:rsidP="00E51A8D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8"/>
          <w:szCs w:val="8"/>
          <w:bdr w:val="single" w:sz="4" w:space="0" w:color="auto"/>
          <w:lang w:val="fr-FR" w:eastAsia="ar-SA" w:bidi="ar-SA"/>
        </w:rPr>
      </w:pPr>
    </w:p>
    <w:p w:rsidR="00EA74D0" w:rsidRDefault="00EA74D0" w:rsidP="00E51A8D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8"/>
          <w:szCs w:val="8"/>
          <w:bdr w:val="single" w:sz="4" w:space="0" w:color="auto"/>
          <w:lang w:val="fr-FR" w:eastAsia="ar-SA" w:bidi="ar-SA"/>
        </w:rPr>
      </w:pPr>
    </w:p>
    <w:p w:rsidR="00EA74D0" w:rsidRPr="00E51A8D" w:rsidRDefault="00EA74D0" w:rsidP="00E51A8D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8"/>
          <w:szCs w:val="8"/>
          <w:bdr w:val="single" w:sz="4" w:space="0" w:color="auto"/>
          <w:lang w:val="fr-FR" w:eastAsia="ar-SA" w:bidi="ar-SA"/>
        </w:rPr>
      </w:pPr>
    </w:p>
    <w:p w:rsidR="00E51A8D" w:rsidRPr="00E51A8D" w:rsidRDefault="00E51A8D" w:rsidP="00E51A8D">
      <w:pPr>
        <w:rPr>
          <w:sz w:val="10"/>
          <w:szCs w:val="10"/>
        </w:rPr>
      </w:pPr>
      <w:r w:rsidRPr="00E51A8D">
        <w:rPr>
          <w:sz w:val="10"/>
          <w:szCs w:val="10"/>
        </w:rPr>
        <w:t>Version EI 06/2023</w:t>
      </w:r>
    </w:p>
    <w:p w:rsidR="00E51A8D" w:rsidRDefault="00E51A8D" w:rsidP="00E51A8D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fr-FR" w:eastAsia="ar-SA" w:bidi="ar-SA"/>
        </w:rPr>
      </w:pPr>
    </w:p>
    <w:p w:rsidR="00E51A8D" w:rsidRDefault="00E51A8D" w:rsidP="00E51A8D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fr-FR" w:eastAsia="ar-SA" w:bidi="ar-SA"/>
        </w:rPr>
      </w:pPr>
    </w:p>
    <w:p w:rsidR="00A72411" w:rsidRDefault="00A72411" w:rsidP="00E51A8D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fr-FR" w:eastAsia="ar-SA" w:bidi="ar-SA"/>
        </w:rPr>
      </w:pPr>
    </w:p>
    <w:p w:rsidR="00E51A8D" w:rsidRDefault="00E51A8D" w:rsidP="00E51A8D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fr-FR" w:eastAsia="ar-SA" w:bidi="ar-SA"/>
        </w:rPr>
      </w:pPr>
    </w:p>
    <w:p w:rsidR="00EA74D0" w:rsidRPr="00E51A8D" w:rsidRDefault="00EA74D0" w:rsidP="00E51A8D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fr-FR" w:eastAsia="ar-SA" w:bidi="ar-SA"/>
        </w:rPr>
      </w:pPr>
    </w:p>
    <w:tbl>
      <w:tblPr>
        <w:tblW w:w="11088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8"/>
      </w:tblGrid>
      <w:tr w:rsidR="00E51A8D" w:rsidRPr="00E51A8D" w:rsidTr="00E51A8D">
        <w:trPr>
          <w:trHeight w:val="169"/>
        </w:trPr>
        <w:tc>
          <w:tcPr>
            <w:tcW w:w="11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fr-FR" w:eastAsia="ar-SA" w:bidi="ar-SA"/>
              </w:rPr>
            </w:pPr>
            <w:r w:rsidRPr="00E51A8D">
              <w:rPr>
                <w:rFonts w:ascii="Calibri" w:eastAsia="Times New Roman" w:hAnsi="Calibri" w:cs="Times New Roman"/>
                <w:b/>
                <w:sz w:val="24"/>
                <w:szCs w:val="24"/>
                <w:lang w:val="fr-FR" w:eastAsia="ar-SA" w:bidi="ar-SA"/>
              </w:rPr>
              <w:t>Questions/Remarques</w:t>
            </w:r>
          </w:p>
        </w:tc>
      </w:tr>
      <w:tr w:rsidR="00E51A8D" w:rsidRPr="00E51A8D" w:rsidTr="00E51A8D">
        <w:trPr>
          <w:trHeight w:val="220"/>
        </w:trPr>
        <w:tc>
          <w:tcPr>
            <w:tcW w:w="1108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E51A8D">
        <w:trPr>
          <w:trHeight w:val="220"/>
        </w:trPr>
        <w:tc>
          <w:tcPr>
            <w:tcW w:w="110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E51A8D">
        <w:trPr>
          <w:trHeight w:val="220"/>
        </w:trPr>
        <w:tc>
          <w:tcPr>
            <w:tcW w:w="110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E51A8D">
        <w:trPr>
          <w:trHeight w:val="220"/>
        </w:trPr>
        <w:tc>
          <w:tcPr>
            <w:tcW w:w="110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E51A8D">
        <w:trPr>
          <w:trHeight w:val="220"/>
        </w:trPr>
        <w:tc>
          <w:tcPr>
            <w:tcW w:w="110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E51A8D">
        <w:trPr>
          <w:trHeight w:val="220"/>
        </w:trPr>
        <w:tc>
          <w:tcPr>
            <w:tcW w:w="110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E51A8D">
        <w:trPr>
          <w:trHeight w:val="220"/>
        </w:trPr>
        <w:tc>
          <w:tcPr>
            <w:tcW w:w="110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E51A8D">
        <w:trPr>
          <w:trHeight w:val="220"/>
        </w:trPr>
        <w:tc>
          <w:tcPr>
            <w:tcW w:w="110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E51A8D">
        <w:trPr>
          <w:trHeight w:val="220"/>
        </w:trPr>
        <w:tc>
          <w:tcPr>
            <w:tcW w:w="110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E51A8D">
        <w:trPr>
          <w:trHeight w:val="461"/>
        </w:trPr>
        <w:tc>
          <w:tcPr>
            <w:tcW w:w="110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E51A8D">
        <w:trPr>
          <w:trHeight w:val="220"/>
        </w:trPr>
        <w:tc>
          <w:tcPr>
            <w:tcW w:w="11088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E51A8D">
        <w:trPr>
          <w:trHeight w:val="220"/>
        </w:trPr>
        <w:tc>
          <w:tcPr>
            <w:tcW w:w="110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E51A8D">
        <w:trPr>
          <w:trHeight w:val="220"/>
        </w:trPr>
        <w:tc>
          <w:tcPr>
            <w:tcW w:w="110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E51A8D">
        <w:trPr>
          <w:trHeight w:val="220"/>
        </w:trPr>
        <w:tc>
          <w:tcPr>
            <w:tcW w:w="110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E51A8D">
        <w:trPr>
          <w:trHeight w:val="220"/>
        </w:trPr>
        <w:tc>
          <w:tcPr>
            <w:tcW w:w="110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E51A8D">
        <w:trPr>
          <w:trHeight w:val="220"/>
        </w:trPr>
        <w:tc>
          <w:tcPr>
            <w:tcW w:w="110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E51A8D">
        <w:trPr>
          <w:trHeight w:val="220"/>
        </w:trPr>
        <w:tc>
          <w:tcPr>
            <w:tcW w:w="110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E51A8D">
        <w:trPr>
          <w:trHeight w:val="220"/>
        </w:trPr>
        <w:tc>
          <w:tcPr>
            <w:tcW w:w="110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E51A8D">
        <w:trPr>
          <w:trHeight w:val="220"/>
        </w:trPr>
        <w:tc>
          <w:tcPr>
            <w:tcW w:w="110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E51A8D">
        <w:trPr>
          <w:trHeight w:val="220"/>
        </w:trPr>
        <w:tc>
          <w:tcPr>
            <w:tcW w:w="110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E51A8D">
        <w:trPr>
          <w:trHeight w:val="220"/>
        </w:trPr>
        <w:tc>
          <w:tcPr>
            <w:tcW w:w="110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E51A8D">
        <w:trPr>
          <w:trHeight w:val="220"/>
        </w:trPr>
        <w:tc>
          <w:tcPr>
            <w:tcW w:w="110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E51A8D">
        <w:trPr>
          <w:trHeight w:val="220"/>
        </w:trPr>
        <w:tc>
          <w:tcPr>
            <w:tcW w:w="110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E51A8D">
        <w:trPr>
          <w:trHeight w:val="220"/>
        </w:trPr>
        <w:tc>
          <w:tcPr>
            <w:tcW w:w="110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E51A8D">
        <w:trPr>
          <w:trHeight w:val="220"/>
        </w:trPr>
        <w:tc>
          <w:tcPr>
            <w:tcW w:w="11088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E51A8D">
        <w:trPr>
          <w:trHeight w:val="220"/>
        </w:trPr>
        <w:tc>
          <w:tcPr>
            <w:tcW w:w="110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E51A8D">
        <w:trPr>
          <w:trHeight w:val="220"/>
        </w:trPr>
        <w:tc>
          <w:tcPr>
            <w:tcW w:w="110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E51A8D">
        <w:trPr>
          <w:trHeight w:val="220"/>
        </w:trPr>
        <w:tc>
          <w:tcPr>
            <w:tcW w:w="110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E51A8D">
        <w:trPr>
          <w:trHeight w:val="220"/>
        </w:trPr>
        <w:tc>
          <w:tcPr>
            <w:tcW w:w="110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E51A8D">
        <w:trPr>
          <w:trHeight w:val="220"/>
        </w:trPr>
        <w:tc>
          <w:tcPr>
            <w:tcW w:w="110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E51A8D">
        <w:trPr>
          <w:trHeight w:val="220"/>
        </w:trPr>
        <w:tc>
          <w:tcPr>
            <w:tcW w:w="110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E51A8D">
        <w:trPr>
          <w:trHeight w:val="220"/>
        </w:trPr>
        <w:tc>
          <w:tcPr>
            <w:tcW w:w="110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E51A8D">
        <w:trPr>
          <w:trHeight w:val="220"/>
        </w:trPr>
        <w:tc>
          <w:tcPr>
            <w:tcW w:w="11088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E51A8D">
        <w:trPr>
          <w:trHeight w:val="434"/>
        </w:trPr>
        <w:tc>
          <w:tcPr>
            <w:tcW w:w="110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E51A8D">
        <w:trPr>
          <w:trHeight w:val="220"/>
        </w:trPr>
        <w:tc>
          <w:tcPr>
            <w:tcW w:w="1108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E51A8D">
        <w:trPr>
          <w:trHeight w:val="220"/>
        </w:trPr>
        <w:tc>
          <w:tcPr>
            <w:tcW w:w="110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E51A8D">
        <w:trPr>
          <w:trHeight w:val="220"/>
        </w:trPr>
        <w:tc>
          <w:tcPr>
            <w:tcW w:w="110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E51A8D">
        <w:trPr>
          <w:trHeight w:val="220"/>
        </w:trPr>
        <w:tc>
          <w:tcPr>
            <w:tcW w:w="110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E51A8D">
        <w:trPr>
          <w:trHeight w:val="220"/>
        </w:trPr>
        <w:tc>
          <w:tcPr>
            <w:tcW w:w="110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E51A8D">
        <w:trPr>
          <w:trHeight w:val="351"/>
        </w:trPr>
        <w:tc>
          <w:tcPr>
            <w:tcW w:w="1108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BE5F1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E51A8D">
        <w:trPr>
          <w:trHeight w:val="220"/>
        </w:trPr>
        <w:tc>
          <w:tcPr>
            <w:tcW w:w="11088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E51A8D">
        <w:trPr>
          <w:trHeight w:val="220"/>
        </w:trPr>
        <w:tc>
          <w:tcPr>
            <w:tcW w:w="110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E51A8D">
        <w:trPr>
          <w:trHeight w:val="220"/>
        </w:trPr>
        <w:tc>
          <w:tcPr>
            <w:tcW w:w="110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E51A8D">
        <w:trPr>
          <w:trHeight w:val="220"/>
        </w:trPr>
        <w:tc>
          <w:tcPr>
            <w:tcW w:w="110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E51A8D">
        <w:trPr>
          <w:trHeight w:val="220"/>
        </w:trPr>
        <w:tc>
          <w:tcPr>
            <w:tcW w:w="110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E51A8D">
        <w:trPr>
          <w:trHeight w:val="220"/>
        </w:trPr>
        <w:tc>
          <w:tcPr>
            <w:tcW w:w="11088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  <w:tr w:rsidR="00E51A8D" w:rsidRPr="00E51A8D" w:rsidTr="00E51A8D">
        <w:trPr>
          <w:trHeight w:val="365"/>
        </w:trPr>
        <w:tc>
          <w:tcPr>
            <w:tcW w:w="110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1A8D" w:rsidRPr="00E51A8D" w:rsidRDefault="00E51A8D" w:rsidP="00E51A8D">
            <w:pPr>
              <w:suppressAutoHyphens/>
              <w:spacing w:after="0" w:line="240" w:lineRule="auto"/>
              <w:jc w:val="left"/>
              <w:rPr>
                <w:rFonts w:ascii="Calibri" w:eastAsia="Times New Roman" w:hAnsi="Calibri" w:cs="Times New Roman"/>
                <w:sz w:val="18"/>
                <w:szCs w:val="18"/>
                <w:lang w:val="fr-FR" w:eastAsia="ar-SA" w:bidi="ar-SA"/>
              </w:rPr>
            </w:pPr>
          </w:p>
        </w:tc>
      </w:tr>
    </w:tbl>
    <w:p w:rsidR="004C7519" w:rsidRDefault="004C7519" w:rsidP="00E51A8D"/>
    <w:p w:rsidR="004C7519" w:rsidRDefault="004C7519" w:rsidP="00E51A8D"/>
    <w:p w:rsidR="00593E95" w:rsidRPr="00593E95" w:rsidRDefault="00593E95" w:rsidP="00593E95"/>
    <w:sectPr w:rsidR="00593E95" w:rsidRPr="00593E95" w:rsidSect="00D9530F">
      <w:pgSz w:w="23814" w:h="16839" w:orient="landscape" w:code="8"/>
      <w:pgMar w:top="1417" w:right="1417" w:bottom="1417" w:left="1417" w:header="708" w:footer="708" w:gutter="0"/>
      <w:cols w:num="2" w:sep="1" w:space="284" w:equalWidth="0">
        <w:col w:w="10348" w:space="284"/>
        <w:col w:w="1034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656"/>
    <w:multiLevelType w:val="hybridMultilevel"/>
    <w:tmpl w:val="1C1839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D6ED1"/>
    <w:multiLevelType w:val="hybridMultilevel"/>
    <w:tmpl w:val="9E105C2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613F"/>
    <w:multiLevelType w:val="hybridMultilevel"/>
    <w:tmpl w:val="11D68162"/>
    <w:lvl w:ilvl="0" w:tplc="7FC63C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B0F2F"/>
    <w:multiLevelType w:val="hybridMultilevel"/>
    <w:tmpl w:val="413E67DA"/>
    <w:lvl w:ilvl="0" w:tplc="7FC63C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A0018"/>
    <w:multiLevelType w:val="hybridMultilevel"/>
    <w:tmpl w:val="8806F7AA"/>
    <w:lvl w:ilvl="0" w:tplc="7FC63C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64"/>
    <w:rsid w:val="000026B6"/>
    <w:rsid w:val="00045911"/>
    <w:rsid w:val="00062C8A"/>
    <w:rsid w:val="00076222"/>
    <w:rsid w:val="00096C24"/>
    <w:rsid w:val="000A0AC9"/>
    <w:rsid w:val="000A3406"/>
    <w:rsid w:val="000A4887"/>
    <w:rsid w:val="000B6B6E"/>
    <w:rsid w:val="00155956"/>
    <w:rsid w:val="001768D2"/>
    <w:rsid w:val="001803F8"/>
    <w:rsid w:val="00183CA0"/>
    <w:rsid w:val="00193CBB"/>
    <w:rsid w:val="001B57A3"/>
    <w:rsid w:val="001F3949"/>
    <w:rsid w:val="001F56D6"/>
    <w:rsid w:val="002131D5"/>
    <w:rsid w:val="00216B9F"/>
    <w:rsid w:val="00225D17"/>
    <w:rsid w:val="00231188"/>
    <w:rsid w:val="00241463"/>
    <w:rsid w:val="002431C2"/>
    <w:rsid w:val="00251607"/>
    <w:rsid w:val="002547D4"/>
    <w:rsid w:val="00271E05"/>
    <w:rsid w:val="00292008"/>
    <w:rsid w:val="002C5D3F"/>
    <w:rsid w:val="002E16B0"/>
    <w:rsid w:val="002E2F47"/>
    <w:rsid w:val="002F378B"/>
    <w:rsid w:val="00342674"/>
    <w:rsid w:val="00353601"/>
    <w:rsid w:val="00364811"/>
    <w:rsid w:val="00370355"/>
    <w:rsid w:val="00371415"/>
    <w:rsid w:val="003B6C1F"/>
    <w:rsid w:val="003D54F2"/>
    <w:rsid w:val="00402FD0"/>
    <w:rsid w:val="004733D0"/>
    <w:rsid w:val="004B0958"/>
    <w:rsid w:val="004B6D9A"/>
    <w:rsid w:val="004C7519"/>
    <w:rsid w:val="004D64DF"/>
    <w:rsid w:val="004E2978"/>
    <w:rsid w:val="004F6203"/>
    <w:rsid w:val="00505D53"/>
    <w:rsid w:val="00513DCF"/>
    <w:rsid w:val="005168AD"/>
    <w:rsid w:val="00557FB5"/>
    <w:rsid w:val="00584169"/>
    <w:rsid w:val="00593E95"/>
    <w:rsid w:val="005A0269"/>
    <w:rsid w:val="005E61BE"/>
    <w:rsid w:val="005F61F2"/>
    <w:rsid w:val="005F7404"/>
    <w:rsid w:val="006650B0"/>
    <w:rsid w:val="00670D10"/>
    <w:rsid w:val="006A0F14"/>
    <w:rsid w:val="006A26BE"/>
    <w:rsid w:val="00723A9E"/>
    <w:rsid w:val="00724AC8"/>
    <w:rsid w:val="00747E59"/>
    <w:rsid w:val="0077085A"/>
    <w:rsid w:val="00795EC2"/>
    <w:rsid w:val="007E4276"/>
    <w:rsid w:val="00806DD2"/>
    <w:rsid w:val="008141C2"/>
    <w:rsid w:val="008207BC"/>
    <w:rsid w:val="00823C5E"/>
    <w:rsid w:val="00832E3E"/>
    <w:rsid w:val="008776C6"/>
    <w:rsid w:val="00895508"/>
    <w:rsid w:val="008B63C2"/>
    <w:rsid w:val="008D693D"/>
    <w:rsid w:val="008F1271"/>
    <w:rsid w:val="00907BE8"/>
    <w:rsid w:val="0092658D"/>
    <w:rsid w:val="00941B1B"/>
    <w:rsid w:val="009604B3"/>
    <w:rsid w:val="00966F1C"/>
    <w:rsid w:val="00974C53"/>
    <w:rsid w:val="0099343B"/>
    <w:rsid w:val="009A1BBF"/>
    <w:rsid w:val="009A5B78"/>
    <w:rsid w:val="00A60224"/>
    <w:rsid w:val="00A72411"/>
    <w:rsid w:val="00AA3F59"/>
    <w:rsid w:val="00AB5658"/>
    <w:rsid w:val="00AE0C95"/>
    <w:rsid w:val="00AF4DE4"/>
    <w:rsid w:val="00B03EA3"/>
    <w:rsid w:val="00B416BE"/>
    <w:rsid w:val="00B477C0"/>
    <w:rsid w:val="00BD0EDC"/>
    <w:rsid w:val="00BD7E2D"/>
    <w:rsid w:val="00BF725A"/>
    <w:rsid w:val="00CF0E21"/>
    <w:rsid w:val="00D06E0F"/>
    <w:rsid w:val="00D079A6"/>
    <w:rsid w:val="00D16CCB"/>
    <w:rsid w:val="00D22064"/>
    <w:rsid w:val="00D25E07"/>
    <w:rsid w:val="00D30840"/>
    <w:rsid w:val="00D9530F"/>
    <w:rsid w:val="00DB413D"/>
    <w:rsid w:val="00DC4948"/>
    <w:rsid w:val="00DC68EC"/>
    <w:rsid w:val="00DC7632"/>
    <w:rsid w:val="00DD144F"/>
    <w:rsid w:val="00DD52FC"/>
    <w:rsid w:val="00DE0E48"/>
    <w:rsid w:val="00E00AFE"/>
    <w:rsid w:val="00E353CE"/>
    <w:rsid w:val="00E51A8D"/>
    <w:rsid w:val="00E551C6"/>
    <w:rsid w:val="00E81CB3"/>
    <w:rsid w:val="00EA74D0"/>
    <w:rsid w:val="00FA6A72"/>
    <w:rsid w:val="00FD4951"/>
    <w:rsid w:val="00FD4F66"/>
    <w:rsid w:val="00FF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92592"/>
  <w15:docId w15:val="{193DABA2-6350-4A31-9FE2-ED81B640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A8D"/>
    <w:pPr>
      <w:jc w:val="both"/>
    </w:pPr>
    <w:rPr>
      <w:lang w:val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513DC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62C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079A6"/>
    <w:pPr>
      <w:keepNext/>
      <w:keepLines/>
      <w:spacing w:before="200" w:after="240"/>
      <w:outlineLvl w:val="2"/>
    </w:pPr>
    <w:rPr>
      <w:rFonts w:asciiTheme="majorHAnsi" w:eastAsiaTheme="majorEastAsia" w:hAnsiTheme="majorHAnsi" w:cstheme="majorBidi"/>
      <w:b/>
      <w:bCs/>
      <w:i/>
      <w:sz w:val="24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62C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62C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62C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62C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62C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62C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13D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62C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079A6"/>
    <w:rPr>
      <w:rFonts w:asciiTheme="majorHAnsi" w:eastAsiaTheme="majorEastAsia" w:hAnsiTheme="majorHAnsi" w:cstheme="majorBidi"/>
      <w:b/>
      <w:bCs/>
      <w:i/>
      <w:sz w:val="24"/>
    </w:rPr>
  </w:style>
  <w:style w:type="paragraph" w:styleId="TM1">
    <w:name w:val="toc 1"/>
    <w:basedOn w:val="Normal"/>
    <w:next w:val="Normal"/>
    <w:autoRedefine/>
    <w:uiPriority w:val="39"/>
    <w:unhideWhenUsed/>
    <w:rsid w:val="001B57A3"/>
    <w:pPr>
      <w:tabs>
        <w:tab w:val="right" w:leader="dot" w:pos="9062"/>
      </w:tabs>
      <w:spacing w:after="100"/>
    </w:pPr>
    <w:rPr>
      <w:rFonts w:eastAsia="Times New Roman"/>
      <w:b/>
      <w:noProof/>
      <w:lang w:val="fr-FR"/>
    </w:rPr>
  </w:style>
  <w:style w:type="paragraph" w:styleId="TM2">
    <w:name w:val="toc 2"/>
    <w:basedOn w:val="Normal"/>
    <w:next w:val="Normal"/>
    <w:autoRedefine/>
    <w:uiPriority w:val="39"/>
    <w:unhideWhenUsed/>
    <w:rsid w:val="001B57A3"/>
    <w:pPr>
      <w:spacing w:after="100"/>
      <w:ind w:left="220"/>
    </w:pPr>
    <w:rPr>
      <w:rFonts w:eastAsia="Times New Roman"/>
      <w:lang w:val="fr-FR"/>
    </w:rPr>
  </w:style>
  <w:style w:type="paragraph" w:styleId="TM3">
    <w:name w:val="toc 3"/>
    <w:basedOn w:val="Normal"/>
    <w:next w:val="Normal"/>
    <w:autoRedefine/>
    <w:uiPriority w:val="39"/>
    <w:unhideWhenUsed/>
    <w:rsid w:val="001B57A3"/>
    <w:pPr>
      <w:spacing w:after="100"/>
      <w:ind w:left="440"/>
    </w:pPr>
    <w:rPr>
      <w:rFonts w:eastAsia="Times New Roman"/>
      <w:lang w:val="fr-FR"/>
    </w:rPr>
  </w:style>
  <w:style w:type="paragraph" w:styleId="Sansinterligne">
    <w:name w:val="No Spacing"/>
    <w:link w:val="SansinterligneCar"/>
    <w:uiPriority w:val="99"/>
    <w:qFormat/>
    <w:rsid w:val="00062C8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62C8A"/>
  </w:style>
  <w:style w:type="paragraph" w:styleId="Paragraphedeliste">
    <w:name w:val="List Paragraph"/>
    <w:basedOn w:val="Normal"/>
    <w:uiPriority w:val="34"/>
    <w:qFormat/>
    <w:rsid w:val="00062C8A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62C8A"/>
    <w:pPr>
      <w:outlineLvl w:val="9"/>
    </w:pPr>
  </w:style>
  <w:style w:type="character" w:customStyle="1" w:styleId="Titre4Car">
    <w:name w:val="Titre 4 Car"/>
    <w:basedOn w:val="Policepardfaut"/>
    <w:link w:val="Titre4"/>
    <w:uiPriority w:val="9"/>
    <w:rsid w:val="00062C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062C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062C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062C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062C8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062C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62C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62C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62C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62C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62C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062C8A"/>
    <w:rPr>
      <w:b/>
      <w:bCs/>
    </w:rPr>
  </w:style>
  <w:style w:type="character" w:styleId="Accentuation">
    <w:name w:val="Emphasis"/>
    <w:basedOn w:val="Policepardfaut"/>
    <w:uiPriority w:val="20"/>
    <w:qFormat/>
    <w:rsid w:val="00062C8A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062C8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62C8A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62C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62C8A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062C8A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062C8A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062C8A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062C8A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062C8A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D22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basedOn w:val="Policepardfaut"/>
    <w:uiPriority w:val="99"/>
    <w:semiHidden/>
    <w:rsid w:val="004D64D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43510-2783-4539-8715-4DA15B8B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682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LE GAL - CEFOR</cp:lastModifiedBy>
  <cp:revision>6</cp:revision>
  <dcterms:created xsi:type="dcterms:W3CDTF">2023-06-05T16:08:00Z</dcterms:created>
  <dcterms:modified xsi:type="dcterms:W3CDTF">2023-06-07T15:58:00Z</dcterms:modified>
</cp:coreProperties>
</file>