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0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5157"/>
        <w:gridCol w:w="2411"/>
      </w:tblGrid>
      <w:tr w:rsidR="00340300" w:rsidRPr="00706BB7" w:rsidTr="00522F0D">
        <w:trPr>
          <w:trHeight w:val="975"/>
        </w:trPr>
        <w:tc>
          <w:tcPr>
            <w:tcW w:w="3736" w:type="dxa"/>
          </w:tcPr>
          <w:p w:rsidR="00340300" w:rsidRPr="00706BB7" w:rsidRDefault="00340300" w:rsidP="00797B30">
            <w:pPr>
              <w:jc w:val="center"/>
              <w:rPr>
                <w:b/>
                <w:i/>
                <w:sz w:val="28"/>
                <w:szCs w:val="28"/>
                <w:u w:val="single"/>
              </w:rPr>
            </w:pPr>
            <w:r>
              <w:rPr>
                <w:noProof/>
                <w:color w:val="1F497D"/>
                <w:sz w:val="20"/>
                <w:lang w:val="fr-BE" w:eastAsia="fr-BE"/>
              </w:rPr>
              <w:drawing>
                <wp:inline distT="0" distB="0" distL="0" distR="0" wp14:anchorId="4DD8E896" wp14:editId="155F906C">
                  <wp:extent cx="1793630" cy="441299"/>
                  <wp:effectExtent l="0" t="0" r="0" b="0"/>
                  <wp:docPr id="1" name="Image 1" descr="WBE_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E_logo-horizontal"/>
                          <pic:cNvPicPr>
                            <a:picLocks noChangeAspect="1" noChangeArrowheads="1"/>
                          </pic:cNvPicPr>
                        </pic:nvPicPr>
                        <pic:blipFill>
                          <a:blip r:embed="rId5" cstate="print"/>
                          <a:srcRect/>
                          <a:stretch>
                            <a:fillRect/>
                          </a:stretch>
                        </pic:blipFill>
                        <pic:spPr bwMode="auto">
                          <a:xfrm>
                            <a:off x="0" y="0"/>
                            <a:ext cx="1844070" cy="453709"/>
                          </a:xfrm>
                          <a:prstGeom prst="rect">
                            <a:avLst/>
                          </a:prstGeom>
                          <a:noFill/>
                          <a:ln w="9525">
                            <a:noFill/>
                            <a:miter lim="800000"/>
                            <a:headEnd/>
                            <a:tailEnd/>
                          </a:ln>
                        </pic:spPr>
                      </pic:pic>
                    </a:graphicData>
                  </a:graphic>
                </wp:inline>
              </w:drawing>
            </w:r>
          </w:p>
        </w:tc>
        <w:tc>
          <w:tcPr>
            <w:tcW w:w="5157" w:type="dxa"/>
          </w:tcPr>
          <w:p w:rsidR="00340300" w:rsidRPr="00706BB7" w:rsidRDefault="00340300" w:rsidP="00797B30">
            <w:pPr>
              <w:jc w:val="center"/>
              <w:rPr>
                <w:b/>
                <w:i/>
                <w:sz w:val="10"/>
                <w:szCs w:val="10"/>
                <w:u w:val="single"/>
              </w:rPr>
            </w:pPr>
          </w:p>
          <w:p w:rsidR="00340300" w:rsidRPr="00522F0D" w:rsidRDefault="00340300" w:rsidP="00797B30">
            <w:pPr>
              <w:jc w:val="center"/>
              <w:rPr>
                <w:b/>
                <w:sz w:val="20"/>
                <w:u w:val="single"/>
              </w:rPr>
            </w:pPr>
            <w:r w:rsidRPr="00522F0D">
              <w:rPr>
                <w:b/>
                <w:sz w:val="20"/>
                <w:u w:val="single"/>
              </w:rPr>
              <w:t>IEPSCF CEFOR-NAMUR</w:t>
            </w:r>
          </w:p>
          <w:p w:rsidR="00340300" w:rsidRPr="00706BB7" w:rsidRDefault="00340300" w:rsidP="00522F0D">
            <w:pPr>
              <w:jc w:val="center"/>
              <w:rPr>
                <w:b/>
                <w:i/>
                <w:sz w:val="28"/>
                <w:szCs w:val="28"/>
                <w:u w:val="single"/>
              </w:rPr>
            </w:pPr>
            <w:r w:rsidRPr="00522F0D">
              <w:rPr>
                <w:b/>
                <w:i/>
                <w:sz w:val="20"/>
                <w:u w:val="single"/>
              </w:rPr>
              <w:t xml:space="preserve">Synthèse individuelle d’évaluation </w:t>
            </w:r>
            <w:r w:rsidR="00522F0D">
              <w:rPr>
                <w:b/>
                <w:i/>
                <w:sz w:val="20"/>
                <w:u w:val="single"/>
              </w:rPr>
              <w:t xml:space="preserve">des acquis </w:t>
            </w:r>
            <w:r w:rsidRPr="00522F0D">
              <w:rPr>
                <w:b/>
                <w:i/>
                <w:sz w:val="20"/>
                <w:u w:val="single"/>
              </w:rPr>
              <w:t>d’apprentissage</w:t>
            </w:r>
            <w:r w:rsidR="008B2618">
              <w:rPr>
                <w:b/>
                <w:i/>
                <w:sz w:val="20"/>
                <w:u w:val="single"/>
              </w:rPr>
              <w:t xml:space="preserve"> {AS}</w:t>
            </w:r>
            <w:bookmarkStart w:id="0" w:name="_GoBack"/>
            <w:bookmarkEnd w:id="0"/>
          </w:p>
        </w:tc>
        <w:tc>
          <w:tcPr>
            <w:tcW w:w="2411" w:type="dxa"/>
          </w:tcPr>
          <w:p w:rsidR="00340300" w:rsidRPr="00706BB7" w:rsidRDefault="00340300" w:rsidP="00797B30">
            <w:pPr>
              <w:jc w:val="center"/>
              <w:rPr>
                <w:b/>
                <w:i/>
                <w:sz w:val="28"/>
                <w:szCs w:val="28"/>
                <w:u w:val="single"/>
              </w:rPr>
            </w:pPr>
          </w:p>
        </w:tc>
      </w:tr>
    </w:tbl>
    <w:p w:rsidR="00D44B6E" w:rsidRDefault="00D44B6E" w:rsidP="00BC6312">
      <w:pPr>
        <w:jc w:val="both"/>
        <w:rPr>
          <w:i/>
          <w:sz w:val="22"/>
          <w:szCs w:val="22"/>
        </w:rPr>
      </w:pPr>
    </w:p>
    <w:p w:rsidR="00340300" w:rsidRPr="001C71FD" w:rsidRDefault="00340300" w:rsidP="00F66E93">
      <w:pPr>
        <w:ind w:left="142" w:firstLine="425"/>
        <w:jc w:val="both"/>
        <w:rPr>
          <w:rFonts w:asciiTheme="minorHAnsi" w:hAnsiTheme="minorHAnsi" w:cstheme="minorHAnsi"/>
          <w:i/>
          <w:sz w:val="20"/>
        </w:rPr>
      </w:pPr>
      <w:r w:rsidRPr="00F66E93">
        <w:rPr>
          <w:rFonts w:asciiTheme="minorHAnsi" w:hAnsiTheme="minorHAnsi" w:cstheme="minorHAnsi"/>
          <w:b/>
          <w:i/>
          <w:sz w:val="20"/>
        </w:rPr>
        <w:t>P</w:t>
      </w:r>
      <w:r w:rsidRPr="00522F0D">
        <w:rPr>
          <w:rFonts w:asciiTheme="minorHAnsi" w:hAnsiTheme="minorHAnsi" w:cstheme="minorHAnsi"/>
          <w:b/>
          <w:i/>
          <w:sz w:val="20"/>
        </w:rPr>
        <w:t>ROFESSEUR :</w:t>
      </w:r>
      <w:r w:rsidR="00F16488">
        <w:rPr>
          <w:rFonts w:asciiTheme="minorHAnsi" w:hAnsiTheme="minorHAnsi" w:cstheme="minorHAnsi"/>
          <w:b/>
          <w:i/>
          <w:sz w:val="20"/>
        </w:rPr>
        <w:t xml:space="preserve"> {Prof}</w:t>
      </w:r>
    </w:p>
    <w:tbl>
      <w:tblPr>
        <w:tblStyle w:val="Grilledutableau"/>
        <w:tblW w:w="11085" w:type="dxa"/>
        <w:tblInd w:w="250" w:type="dxa"/>
        <w:tblLook w:val="04A0" w:firstRow="1" w:lastRow="0" w:firstColumn="1" w:lastColumn="0" w:noHBand="0" w:noVBand="1"/>
      </w:tblPr>
      <w:tblGrid>
        <w:gridCol w:w="1939"/>
        <w:gridCol w:w="1413"/>
        <w:gridCol w:w="1279"/>
        <w:gridCol w:w="1362"/>
        <w:gridCol w:w="2714"/>
        <w:gridCol w:w="2378"/>
      </w:tblGrid>
      <w:tr w:rsidR="00A44B01" w:rsidRPr="000D3460" w:rsidTr="001C71FD">
        <w:trPr>
          <w:trHeight w:val="325"/>
        </w:trPr>
        <w:tc>
          <w:tcPr>
            <w:tcW w:w="1939" w:type="dxa"/>
          </w:tcPr>
          <w:p w:rsidR="00A44B01" w:rsidRPr="001C71FD" w:rsidRDefault="00A44B01" w:rsidP="00797B30">
            <w:pPr>
              <w:ind w:left="142" w:hanging="142"/>
              <w:jc w:val="center"/>
              <w:rPr>
                <w:rFonts w:asciiTheme="minorHAnsi" w:hAnsiTheme="minorHAnsi" w:cstheme="minorHAnsi"/>
                <w:b/>
                <w:sz w:val="20"/>
              </w:rPr>
            </w:pPr>
            <w:r w:rsidRPr="001C71FD">
              <w:rPr>
                <w:rFonts w:asciiTheme="minorHAnsi" w:hAnsiTheme="minorHAnsi" w:cstheme="minorHAnsi"/>
                <w:b/>
                <w:sz w:val="20"/>
              </w:rPr>
              <w:t>Nom/prénom</w:t>
            </w:r>
          </w:p>
        </w:tc>
        <w:tc>
          <w:tcPr>
            <w:tcW w:w="1413" w:type="dxa"/>
            <w:tcBorders>
              <w:bottom w:val="single" w:sz="4" w:space="0" w:color="auto"/>
            </w:tcBorders>
          </w:tcPr>
          <w:p w:rsidR="00A44B01" w:rsidRPr="001C71FD" w:rsidRDefault="00A44B01" w:rsidP="00797B30">
            <w:pPr>
              <w:ind w:left="142" w:hanging="142"/>
              <w:jc w:val="center"/>
              <w:rPr>
                <w:rFonts w:asciiTheme="minorHAnsi" w:hAnsiTheme="minorHAnsi" w:cstheme="minorHAnsi"/>
                <w:b/>
                <w:sz w:val="20"/>
              </w:rPr>
            </w:pPr>
            <w:r w:rsidRPr="001C71FD">
              <w:rPr>
                <w:rFonts w:asciiTheme="minorHAnsi" w:hAnsiTheme="minorHAnsi" w:cstheme="minorHAnsi"/>
                <w:b/>
                <w:sz w:val="20"/>
              </w:rPr>
              <w:t>Nom de UF</w:t>
            </w:r>
          </w:p>
        </w:tc>
        <w:tc>
          <w:tcPr>
            <w:tcW w:w="1279" w:type="dxa"/>
            <w:tcBorders>
              <w:bottom w:val="single" w:sz="4" w:space="0" w:color="auto"/>
            </w:tcBorders>
          </w:tcPr>
          <w:p w:rsidR="00A44B01" w:rsidRPr="001C71FD" w:rsidRDefault="006F4DD9" w:rsidP="006F4DD9">
            <w:pPr>
              <w:ind w:left="142" w:hanging="142"/>
              <w:jc w:val="center"/>
              <w:rPr>
                <w:rFonts w:asciiTheme="minorHAnsi" w:hAnsiTheme="minorHAnsi" w:cstheme="minorHAnsi"/>
                <w:b/>
                <w:sz w:val="20"/>
              </w:rPr>
            </w:pPr>
            <w:r>
              <w:rPr>
                <w:rFonts w:asciiTheme="minorHAnsi" w:hAnsiTheme="minorHAnsi" w:cstheme="minorHAnsi"/>
                <w:b/>
                <w:sz w:val="20"/>
              </w:rPr>
              <w:t>51</w:t>
            </w:r>
            <w:r w:rsidR="0040316B">
              <w:rPr>
                <w:rFonts w:asciiTheme="minorHAnsi" w:hAnsiTheme="minorHAnsi" w:cstheme="minorHAnsi"/>
                <w:b/>
                <w:sz w:val="20"/>
              </w:rPr>
              <w:t>5</w:t>
            </w:r>
          </w:p>
        </w:tc>
        <w:tc>
          <w:tcPr>
            <w:tcW w:w="1362" w:type="dxa"/>
          </w:tcPr>
          <w:p w:rsidR="00A44B01" w:rsidRPr="001C71FD" w:rsidRDefault="00A44B01" w:rsidP="00797B30">
            <w:pPr>
              <w:ind w:left="142" w:hanging="142"/>
              <w:jc w:val="center"/>
              <w:rPr>
                <w:rFonts w:asciiTheme="minorHAnsi" w:hAnsiTheme="minorHAnsi" w:cstheme="minorHAnsi"/>
                <w:b/>
                <w:sz w:val="20"/>
              </w:rPr>
            </w:pPr>
            <w:r w:rsidRPr="001C71FD">
              <w:rPr>
                <w:rFonts w:asciiTheme="minorHAnsi" w:hAnsiTheme="minorHAnsi" w:cstheme="minorHAnsi"/>
                <w:b/>
                <w:sz w:val="20"/>
              </w:rPr>
              <w:t>Périodes</w:t>
            </w:r>
          </w:p>
        </w:tc>
        <w:tc>
          <w:tcPr>
            <w:tcW w:w="2714" w:type="dxa"/>
          </w:tcPr>
          <w:p w:rsidR="00A44B01" w:rsidRPr="001C71FD" w:rsidRDefault="00A44B01" w:rsidP="00797B30">
            <w:pPr>
              <w:ind w:left="142" w:hanging="142"/>
              <w:jc w:val="center"/>
              <w:rPr>
                <w:rFonts w:asciiTheme="minorHAnsi" w:hAnsiTheme="minorHAnsi" w:cstheme="minorHAnsi"/>
                <w:b/>
                <w:sz w:val="20"/>
              </w:rPr>
            </w:pPr>
            <w:r w:rsidRPr="001C71FD">
              <w:rPr>
                <w:rFonts w:asciiTheme="minorHAnsi" w:hAnsiTheme="minorHAnsi" w:cstheme="minorHAnsi"/>
                <w:b/>
                <w:sz w:val="20"/>
              </w:rPr>
              <w:t>Codification de l’UF</w:t>
            </w:r>
          </w:p>
        </w:tc>
        <w:tc>
          <w:tcPr>
            <w:tcW w:w="2378" w:type="dxa"/>
          </w:tcPr>
          <w:p w:rsidR="00A44B01" w:rsidRPr="001C71FD" w:rsidRDefault="00A44B01" w:rsidP="00797B30">
            <w:pPr>
              <w:ind w:left="142" w:hanging="142"/>
              <w:jc w:val="center"/>
              <w:rPr>
                <w:rFonts w:asciiTheme="minorHAnsi" w:hAnsiTheme="minorHAnsi" w:cstheme="minorHAnsi"/>
                <w:b/>
                <w:sz w:val="20"/>
              </w:rPr>
            </w:pPr>
            <w:r w:rsidRPr="001C71FD">
              <w:rPr>
                <w:rFonts w:asciiTheme="minorHAnsi" w:hAnsiTheme="minorHAnsi" w:cstheme="minorHAnsi"/>
                <w:b/>
                <w:sz w:val="20"/>
              </w:rPr>
              <w:t>Classe</w:t>
            </w:r>
          </w:p>
        </w:tc>
      </w:tr>
      <w:tr w:rsidR="00A44B01" w:rsidRPr="000D3460" w:rsidTr="001C71FD">
        <w:trPr>
          <w:trHeight w:val="363"/>
        </w:trPr>
        <w:tc>
          <w:tcPr>
            <w:tcW w:w="1939" w:type="dxa"/>
          </w:tcPr>
          <w:p w:rsidR="00A44B01" w:rsidRPr="001803B5" w:rsidRDefault="00A44B01" w:rsidP="005E09EF">
            <w:pPr>
              <w:jc w:val="center"/>
              <w:rPr>
                <w:rFonts w:asciiTheme="minorHAnsi" w:hAnsiTheme="minorHAnsi" w:cstheme="minorHAnsi"/>
                <w:i/>
                <w:sz w:val="20"/>
              </w:rPr>
            </w:pPr>
            <w:r w:rsidRPr="001803B5">
              <w:rPr>
                <w:rFonts w:asciiTheme="minorHAnsi" w:hAnsiTheme="minorHAnsi" w:cstheme="minorHAnsi"/>
                <w:b/>
                <w:sz w:val="20"/>
              </w:rPr>
              <w:t>{Etudiant}</w:t>
            </w:r>
          </w:p>
        </w:tc>
        <w:tc>
          <w:tcPr>
            <w:tcW w:w="2692" w:type="dxa"/>
            <w:gridSpan w:val="2"/>
            <w:tcBorders>
              <w:bottom w:val="single" w:sz="4" w:space="0" w:color="auto"/>
            </w:tcBorders>
          </w:tcPr>
          <w:p w:rsidR="00A44B01" w:rsidRPr="001E5055" w:rsidRDefault="00DF4094" w:rsidP="005E09EF">
            <w:pPr>
              <w:jc w:val="center"/>
              <w:rPr>
                <w:rFonts w:asciiTheme="minorHAnsi" w:hAnsiTheme="minorHAnsi" w:cstheme="minorHAnsi"/>
                <w:sz w:val="20"/>
              </w:rPr>
            </w:pPr>
            <w:r>
              <w:rPr>
                <w:bCs/>
                <w:sz w:val="20"/>
              </w:rPr>
              <w:t xml:space="preserve">Les cocktails : réalisation et dégustation </w:t>
            </w:r>
            <w:r w:rsidR="005F1309">
              <w:rPr>
                <w:bCs/>
                <w:sz w:val="20"/>
              </w:rPr>
              <w:t xml:space="preserve"> </w:t>
            </w:r>
          </w:p>
        </w:tc>
        <w:tc>
          <w:tcPr>
            <w:tcW w:w="1362" w:type="dxa"/>
          </w:tcPr>
          <w:p w:rsidR="00A44B01" w:rsidRPr="00D44B6E" w:rsidRDefault="00DF4094" w:rsidP="005E09EF">
            <w:pPr>
              <w:jc w:val="center"/>
              <w:rPr>
                <w:sz w:val="20"/>
              </w:rPr>
            </w:pPr>
            <w:r>
              <w:rPr>
                <w:color w:val="000000" w:themeColor="text1"/>
                <w:sz w:val="20"/>
              </w:rPr>
              <w:t>40</w:t>
            </w:r>
          </w:p>
        </w:tc>
        <w:tc>
          <w:tcPr>
            <w:tcW w:w="2714" w:type="dxa"/>
          </w:tcPr>
          <w:p w:rsidR="00A44B01" w:rsidRPr="001E5055" w:rsidRDefault="00DF4094" w:rsidP="005E09EF">
            <w:pPr>
              <w:jc w:val="center"/>
              <w:rPr>
                <w:rFonts w:asciiTheme="minorHAnsi" w:hAnsiTheme="minorHAnsi" w:cstheme="minorHAnsi"/>
                <w:i/>
                <w:sz w:val="20"/>
              </w:rPr>
            </w:pPr>
            <w:r>
              <w:rPr>
                <w:sz w:val="20"/>
              </w:rPr>
              <w:t>41 12 18</w:t>
            </w:r>
            <w:r w:rsidR="005F1309">
              <w:rPr>
                <w:sz w:val="20"/>
              </w:rPr>
              <w:t xml:space="preserve"> U1</w:t>
            </w:r>
            <w:r w:rsidR="001E5055" w:rsidRPr="001E5055">
              <w:rPr>
                <w:sz w:val="20"/>
              </w:rPr>
              <w:t>1 E1</w:t>
            </w:r>
          </w:p>
        </w:tc>
        <w:tc>
          <w:tcPr>
            <w:tcW w:w="2378" w:type="dxa"/>
          </w:tcPr>
          <w:p w:rsidR="00A44B01" w:rsidRPr="001803B5" w:rsidRDefault="00A44B01" w:rsidP="005E09EF">
            <w:pPr>
              <w:jc w:val="center"/>
              <w:rPr>
                <w:rFonts w:asciiTheme="minorHAnsi" w:hAnsiTheme="minorHAnsi" w:cstheme="minorHAnsi"/>
                <w:i/>
                <w:sz w:val="20"/>
              </w:rPr>
            </w:pPr>
            <w:r w:rsidRPr="001803B5">
              <w:rPr>
                <w:rFonts w:asciiTheme="minorHAnsi" w:hAnsiTheme="minorHAnsi" w:cstheme="minorHAnsi"/>
                <w:b/>
                <w:sz w:val="20"/>
              </w:rPr>
              <w:t>{Classe}</w:t>
            </w:r>
          </w:p>
        </w:tc>
      </w:tr>
    </w:tbl>
    <w:p w:rsidR="00D44B6E" w:rsidRPr="006D3B62" w:rsidRDefault="00D44B6E" w:rsidP="001C71FD">
      <w:pPr>
        <w:rPr>
          <w:b/>
          <w:i/>
          <w:sz w:val="16"/>
          <w:szCs w:val="16"/>
          <w:u w:val="single"/>
        </w:rPr>
      </w:pPr>
    </w:p>
    <w:tbl>
      <w:tblPr>
        <w:tblW w:w="110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8"/>
        <w:gridCol w:w="4849"/>
        <w:gridCol w:w="2409"/>
      </w:tblGrid>
      <w:tr w:rsidR="006D3B62" w:rsidTr="002847E2">
        <w:tc>
          <w:tcPr>
            <w:tcW w:w="3798" w:type="dxa"/>
            <w:shd w:val="clear" w:color="auto" w:fill="auto"/>
          </w:tcPr>
          <w:p w:rsidR="006D3B62" w:rsidRPr="001803B5" w:rsidRDefault="006D3B62" w:rsidP="00DB3847">
            <w:pPr>
              <w:rPr>
                <w:rFonts w:asciiTheme="minorHAnsi" w:hAnsiTheme="minorHAnsi" w:cstheme="minorHAnsi"/>
                <w:b/>
                <w:bCs/>
                <w:sz w:val="20"/>
              </w:rPr>
            </w:pPr>
            <w:r w:rsidRPr="001803B5">
              <w:rPr>
                <w:rFonts w:asciiTheme="minorHAnsi" w:hAnsiTheme="minorHAnsi" w:cstheme="minorHAnsi"/>
                <w:b/>
                <w:bCs/>
                <w:sz w:val="20"/>
              </w:rPr>
              <w:t>Dispense partielle</w:t>
            </w:r>
          </w:p>
        </w:tc>
        <w:tc>
          <w:tcPr>
            <w:tcW w:w="4849" w:type="dxa"/>
          </w:tcPr>
          <w:p w:rsidR="006D3B62" w:rsidRPr="001E5055" w:rsidRDefault="006D3B62" w:rsidP="00DB3847">
            <w:pPr>
              <w:rPr>
                <w:rFonts w:asciiTheme="minorHAnsi" w:hAnsiTheme="minorHAnsi" w:cstheme="minorHAnsi"/>
                <w:b/>
              </w:rPr>
            </w:pPr>
            <w:r w:rsidRPr="001803B5">
              <w:rPr>
                <w:rFonts w:asciiTheme="minorHAnsi" w:hAnsiTheme="minorHAnsi" w:cstheme="minorHAnsi"/>
                <w:sz w:val="16"/>
                <w:szCs w:val="16"/>
              </w:rPr>
              <w:t>Date de l’accord par le CE</w:t>
            </w:r>
          </w:p>
        </w:tc>
        <w:tc>
          <w:tcPr>
            <w:tcW w:w="2409" w:type="dxa"/>
          </w:tcPr>
          <w:p w:rsidR="006D3B62" w:rsidRPr="001803B5" w:rsidRDefault="006D3B62" w:rsidP="00DB3847">
            <w:pPr>
              <w:rPr>
                <w:rFonts w:asciiTheme="minorHAnsi" w:hAnsiTheme="minorHAnsi" w:cstheme="minorHAnsi"/>
              </w:rPr>
            </w:pPr>
          </w:p>
        </w:tc>
      </w:tr>
    </w:tbl>
    <w:p w:rsidR="00D44B6E" w:rsidRPr="002847E2" w:rsidRDefault="00D44B6E" w:rsidP="002847E2">
      <w:pPr>
        <w:rPr>
          <w:i/>
          <w:sz w:val="10"/>
          <w:szCs w:val="10"/>
        </w:rPr>
      </w:pPr>
    </w:p>
    <w:tbl>
      <w:tblPr>
        <w:tblStyle w:val="Grilledutableau"/>
        <w:tblW w:w="11085" w:type="dxa"/>
        <w:tblInd w:w="250" w:type="dxa"/>
        <w:tblLook w:val="04A0" w:firstRow="1" w:lastRow="0" w:firstColumn="1" w:lastColumn="0" w:noHBand="0" w:noVBand="1"/>
      </w:tblPr>
      <w:tblGrid>
        <w:gridCol w:w="1021"/>
        <w:gridCol w:w="1669"/>
        <w:gridCol w:w="1856"/>
        <w:gridCol w:w="1469"/>
        <w:gridCol w:w="1368"/>
        <w:gridCol w:w="1135"/>
        <w:gridCol w:w="835"/>
        <w:gridCol w:w="1732"/>
      </w:tblGrid>
      <w:tr w:rsidR="00762CAB" w:rsidRPr="000D3460" w:rsidTr="00A8186C">
        <w:trPr>
          <w:trHeight w:val="276"/>
        </w:trPr>
        <w:tc>
          <w:tcPr>
            <w:tcW w:w="11085" w:type="dxa"/>
            <w:gridSpan w:val="8"/>
          </w:tcPr>
          <w:p w:rsidR="00762CAB" w:rsidRPr="002847E2" w:rsidRDefault="00762CAB" w:rsidP="002847E2">
            <w:pPr>
              <w:ind w:left="142" w:hanging="142"/>
              <w:rPr>
                <w:rFonts w:asciiTheme="minorHAnsi" w:hAnsiTheme="minorHAnsi" w:cstheme="minorHAnsi"/>
                <w:b/>
                <w:sz w:val="20"/>
              </w:rPr>
            </w:pPr>
            <w:r w:rsidRPr="002847E2">
              <w:rPr>
                <w:rFonts w:asciiTheme="minorHAnsi" w:hAnsiTheme="minorHAnsi" w:cstheme="minorHAnsi"/>
                <w:b/>
                <w:sz w:val="20"/>
              </w:rPr>
              <w:t>Pour atteindre le seuil de réussite (=50%), l’étudiant sera capable d’exercer les acquis d’apprentissage suivants :</w:t>
            </w:r>
          </w:p>
        </w:tc>
      </w:tr>
      <w:tr w:rsidR="00A44B01" w:rsidRPr="000D3460" w:rsidTr="002D255D">
        <w:trPr>
          <w:trHeight w:val="496"/>
        </w:trPr>
        <w:tc>
          <w:tcPr>
            <w:tcW w:w="6015" w:type="dxa"/>
            <w:gridSpan w:val="4"/>
          </w:tcPr>
          <w:p w:rsidR="00A44B01" w:rsidRDefault="00A44B01" w:rsidP="00797B30">
            <w:pPr>
              <w:ind w:left="142" w:hanging="142"/>
              <w:jc w:val="center"/>
              <w:rPr>
                <w:rFonts w:asciiTheme="minorHAnsi" w:hAnsiTheme="minorHAnsi"/>
                <w:b/>
                <w:i/>
                <w:sz w:val="20"/>
                <w:u w:val="single"/>
              </w:rPr>
            </w:pPr>
            <w:r w:rsidRPr="00762CAB">
              <w:rPr>
                <w:rFonts w:asciiTheme="minorHAnsi" w:hAnsiTheme="minorHAnsi"/>
                <w:b/>
                <w:i/>
                <w:sz w:val="20"/>
                <w:u w:val="single"/>
              </w:rPr>
              <w:t>Acquis d’apprentissage</w:t>
            </w:r>
          </w:p>
          <w:p w:rsidR="005902E6" w:rsidRPr="00762CAB" w:rsidRDefault="005902E6" w:rsidP="00797B30">
            <w:pPr>
              <w:ind w:left="142" w:hanging="142"/>
              <w:jc w:val="center"/>
              <w:rPr>
                <w:rFonts w:asciiTheme="minorHAnsi" w:hAnsiTheme="minorHAnsi"/>
                <w:b/>
                <w:i/>
                <w:sz w:val="20"/>
                <w:u w:val="single"/>
              </w:rPr>
            </w:pPr>
          </w:p>
        </w:tc>
        <w:tc>
          <w:tcPr>
            <w:tcW w:w="2503" w:type="dxa"/>
            <w:gridSpan w:val="2"/>
          </w:tcPr>
          <w:p w:rsidR="00A44B01" w:rsidRPr="00762CAB" w:rsidRDefault="00A44B01" w:rsidP="00797B30">
            <w:pPr>
              <w:ind w:left="142" w:hanging="142"/>
              <w:jc w:val="center"/>
              <w:rPr>
                <w:rFonts w:asciiTheme="minorHAnsi" w:hAnsiTheme="minorHAnsi"/>
                <w:b/>
                <w:i/>
                <w:sz w:val="20"/>
                <w:u w:val="single"/>
              </w:rPr>
            </w:pPr>
            <w:r w:rsidRPr="00762CAB">
              <w:rPr>
                <w:rFonts w:asciiTheme="minorHAnsi" w:hAnsiTheme="minorHAnsi"/>
                <w:b/>
                <w:i/>
                <w:sz w:val="20"/>
                <w:u w:val="single"/>
              </w:rPr>
              <w:t>Critères d’évaluation</w:t>
            </w:r>
          </w:p>
          <w:p w:rsidR="00A44B01" w:rsidRPr="00762CAB" w:rsidRDefault="00A44B01" w:rsidP="00797B30">
            <w:pPr>
              <w:ind w:left="142" w:hanging="142"/>
              <w:jc w:val="center"/>
              <w:rPr>
                <w:rFonts w:asciiTheme="minorHAnsi" w:hAnsiTheme="minorHAnsi"/>
                <w:b/>
                <w:i/>
                <w:sz w:val="20"/>
              </w:rPr>
            </w:pPr>
            <w:r w:rsidRPr="00762CAB">
              <w:rPr>
                <w:rFonts w:asciiTheme="minorHAnsi" w:hAnsiTheme="minorHAnsi"/>
                <w:b/>
                <w:i/>
                <w:sz w:val="20"/>
              </w:rPr>
              <w:t>« Indicateurs</w:t>
            </w:r>
            <w:r w:rsidR="00CC0AF7">
              <w:rPr>
                <w:rFonts w:asciiTheme="minorHAnsi" w:hAnsiTheme="minorHAnsi"/>
                <w:b/>
                <w:i/>
                <w:sz w:val="20"/>
              </w:rPr>
              <w:t xml:space="preserve"> observables</w:t>
            </w:r>
            <w:r w:rsidRPr="00762CAB">
              <w:rPr>
                <w:rFonts w:asciiTheme="minorHAnsi" w:hAnsiTheme="minorHAnsi"/>
                <w:b/>
                <w:i/>
                <w:sz w:val="20"/>
              </w:rPr>
              <w:t> »</w:t>
            </w:r>
          </w:p>
        </w:tc>
        <w:tc>
          <w:tcPr>
            <w:tcW w:w="835" w:type="dxa"/>
          </w:tcPr>
          <w:p w:rsidR="00A44B01" w:rsidRPr="00A44B01" w:rsidRDefault="00A44B01" w:rsidP="00EC2FD0">
            <w:pPr>
              <w:ind w:left="142" w:hanging="142"/>
              <w:jc w:val="center"/>
              <w:rPr>
                <w:rFonts w:asciiTheme="minorHAnsi" w:hAnsiTheme="minorHAnsi"/>
                <w:b/>
                <w:i/>
                <w:sz w:val="16"/>
                <w:szCs w:val="16"/>
                <w:u w:val="single"/>
              </w:rPr>
            </w:pPr>
            <w:r w:rsidRPr="00A44B01">
              <w:rPr>
                <w:rFonts w:asciiTheme="minorHAnsi" w:hAnsiTheme="minorHAnsi"/>
                <w:b/>
                <w:i/>
                <w:sz w:val="16"/>
                <w:szCs w:val="16"/>
                <w:u w:val="single"/>
              </w:rPr>
              <w:t>A  50%</w:t>
            </w:r>
          </w:p>
          <w:p w:rsidR="00A44B01" w:rsidRPr="00762CAB" w:rsidRDefault="002D255D" w:rsidP="00EC2FD0">
            <w:pPr>
              <w:ind w:left="142" w:hanging="142"/>
              <w:jc w:val="center"/>
              <w:rPr>
                <w:rFonts w:asciiTheme="minorHAnsi" w:hAnsiTheme="minorHAnsi"/>
                <w:b/>
                <w:i/>
                <w:sz w:val="20"/>
                <w:u w:val="single"/>
              </w:rPr>
            </w:pPr>
            <w:r>
              <w:rPr>
                <w:rFonts w:asciiTheme="minorHAnsi" w:hAnsiTheme="minorHAnsi"/>
                <w:b/>
                <w:i/>
                <w:sz w:val="16"/>
                <w:szCs w:val="16"/>
                <w:u w:val="single"/>
              </w:rPr>
              <w:t>NA &lt;</w:t>
            </w:r>
            <w:r w:rsidR="00A44B01" w:rsidRPr="00A44B01">
              <w:rPr>
                <w:rFonts w:asciiTheme="minorHAnsi" w:hAnsiTheme="minorHAnsi"/>
                <w:b/>
                <w:i/>
                <w:sz w:val="16"/>
                <w:szCs w:val="16"/>
                <w:u w:val="single"/>
              </w:rPr>
              <w:t>50%</w:t>
            </w:r>
          </w:p>
        </w:tc>
        <w:tc>
          <w:tcPr>
            <w:tcW w:w="1732" w:type="dxa"/>
          </w:tcPr>
          <w:p w:rsidR="00A44B01" w:rsidRPr="00762CAB" w:rsidRDefault="00A44B01" w:rsidP="00797B30">
            <w:pPr>
              <w:ind w:left="142" w:hanging="142"/>
              <w:jc w:val="center"/>
              <w:rPr>
                <w:rFonts w:asciiTheme="minorHAnsi" w:hAnsiTheme="minorHAnsi"/>
                <w:b/>
                <w:i/>
                <w:sz w:val="20"/>
                <w:u w:val="single"/>
              </w:rPr>
            </w:pPr>
            <w:r w:rsidRPr="00762CAB">
              <w:rPr>
                <w:rFonts w:asciiTheme="minorHAnsi" w:hAnsiTheme="minorHAnsi"/>
                <w:b/>
                <w:i/>
                <w:sz w:val="20"/>
                <w:u w:val="single"/>
              </w:rPr>
              <w:t>Remarques</w:t>
            </w:r>
          </w:p>
        </w:tc>
      </w:tr>
      <w:tr w:rsidR="00BC6312" w:rsidRPr="000D3460" w:rsidTr="00C86E19">
        <w:trPr>
          <w:trHeight w:val="473"/>
        </w:trPr>
        <w:tc>
          <w:tcPr>
            <w:tcW w:w="11085" w:type="dxa"/>
            <w:gridSpan w:val="8"/>
          </w:tcPr>
          <w:p w:rsidR="00BC6312" w:rsidRDefault="00BC6312" w:rsidP="00797B30">
            <w:pPr>
              <w:ind w:left="142" w:hanging="142"/>
            </w:pPr>
            <w:r>
              <w:rPr>
                <w:rFonts w:asciiTheme="majorHAnsi" w:hAnsiTheme="majorHAnsi"/>
                <w:b/>
                <w:sz w:val="22"/>
                <w:szCs w:val="22"/>
              </w:rPr>
              <w:t xml:space="preserve">AA n°0 </w:t>
            </w:r>
            <w:r w:rsidRPr="00316E72">
              <w:rPr>
                <w:rFonts w:asciiTheme="majorHAnsi" w:hAnsiTheme="majorHAnsi"/>
                <w:b/>
                <w:sz w:val="20"/>
              </w:rPr>
              <w:t xml:space="preserve">- </w:t>
            </w:r>
            <w:r w:rsidR="00CC1089" w:rsidRPr="00316E72">
              <w:rPr>
                <w:sz w:val="20"/>
              </w:rPr>
              <w:t>en se conformant aux règles d’hygiène selon la législation en vigueur et dans le respect du Guide des Bonnes Pratiques de l’HORECA, en respectant les règles de sécurité, de manière autonome, en organisant et en maintenant en état sanitaire son poste de travail à chaque étape de préparation, en tenant compte des méfaits de l’alcool</w:t>
            </w:r>
          </w:p>
          <w:p w:rsidR="00BC6312" w:rsidRPr="00762CAB" w:rsidRDefault="00BC6312" w:rsidP="00797B30">
            <w:pPr>
              <w:ind w:left="142" w:hanging="142"/>
              <w:rPr>
                <w:rFonts w:asciiTheme="minorHAnsi" w:hAnsiTheme="minorHAnsi"/>
                <w:sz w:val="20"/>
              </w:rPr>
            </w:pPr>
          </w:p>
        </w:tc>
      </w:tr>
      <w:tr w:rsidR="00762CAB" w:rsidRPr="000D3460" w:rsidTr="002D255D">
        <w:trPr>
          <w:trHeight w:val="473"/>
        </w:trPr>
        <w:tc>
          <w:tcPr>
            <w:tcW w:w="1021" w:type="dxa"/>
          </w:tcPr>
          <w:p w:rsidR="00762CAB" w:rsidRPr="00762CAB" w:rsidRDefault="00BC6312" w:rsidP="00762CAB">
            <w:pPr>
              <w:pStyle w:val="Paragraphedeliste"/>
              <w:ind w:left="459" w:hanging="535"/>
              <w:jc w:val="center"/>
              <w:rPr>
                <w:rFonts w:asciiTheme="minorHAnsi" w:hAnsiTheme="minorHAnsi"/>
                <w:sz w:val="20"/>
              </w:rPr>
            </w:pPr>
            <w:r>
              <w:rPr>
                <w:rFonts w:asciiTheme="majorHAnsi" w:hAnsiTheme="majorHAnsi"/>
                <w:b/>
                <w:sz w:val="22"/>
                <w:szCs w:val="22"/>
              </w:rPr>
              <w:t>AA n°1</w:t>
            </w:r>
          </w:p>
        </w:tc>
        <w:tc>
          <w:tcPr>
            <w:tcW w:w="4994" w:type="dxa"/>
            <w:gridSpan w:val="3"/>
          </w:tcPr>
          <w:p w:rsidR="001E5055" w:rsidRPr="00316E72" w:rsidRDefault="00CC1089" w:rsidP="005902E6">
            <w:pPr>
              <w:pStyle w:val="Paragraphedeliste"/>
              <w:numPr>
                <w:ilvl w:val="0"/>
                <w:numId w:val="1"/>
              </w:numPr>
              <w:ind w:left="420" w:hanging="420"/>
              <w:rPr>
                <w:rFonts w:asciiTheme="minorHAnsi" w:hAnsiTheme="minorHAnsi"/>
                <w:color w:val="000000" w:themeColor="text1"/>
                <w:sz w:val="20"/>
              </w:rPr>
            </w:pPr>
            <w:r w:rsidRPr="00316E72">
              <w:rPr>
                <w:sz w:val="20"/>
              </w:rPr>
              <w:t>Exécuter en autonomie les tâches conduisant à la réalisation de cocktails</w:t>
            </w:r>
          </w:p>
        </w:tc>
        <w:tc>
          <w:tcPr>
            <w:tcW w:w="2503" w:type="dxa"/>
            <w:gridSpan w:val="2"/>
          </w:tcPr>
          <w:p w:rsidR="006D3B62" w:rsidRPr="00762CAB" w:rsidRDefault="006D3B62" w:rsidP="00A8186C">
            <w:pPr>
              <w:ind w:left="142" w:hanging="142"/>
              <w:rPr>
                <w:rFonts w:asciiTheme="minorHAnsi" w:hAnsiTheme="minorHAnsi"/>
                <w:sz w:val="20"/>
              </w:rPr>
            </w:pPr>
          </w:p>
        </w:tc>
        <w:tc>
          <w:tcPr>
            <w:tcW w:w="835" w:type="dxa"/>
          </w:tcPr>
          <w:p w:rsidR="00762CAB" w:rsidRPr="00762CAB" w:rsidRDefault="00762CAB" w:rsidP="00797B30">
            <w:pPr>
              <w:ind w:left="142" w:hanging="142"/>
              <w:rPr>
                <w:rFonts w:asciiTheme="minorHAnsi" w:hAnsiTheme="minorHAnsi"/>
                <w:sz w:val="20"/>
              </w:rPr>
            </w:pPr>
          </w:p>
        </w:tc>
        <w:tc>
          <w:tcPr>
            <w:tcW w:w="1732" w:type="dxa"/>
          </w:tcPr>
          <w:p w:rsidR="00762CAB" w:rsidRPr="00762CAB" w:rsidRDefault="00762CAB" w:rsidP="00797B30">
            <w:pPr>
              <w:ind w:left="142" w:hanging="142"/>
              <w:rPr>
                <w:rFonts w:asciiTheme="minorHAnsi" w:hAnsiTheme="minorHAnsi"/>
                <w:sz w:val="20"/>
              </w:rPr>
            </w:pPr>
          </w:p>
        </w:tc>
      </w:tr>
      <w:tr w:rsidR="00762CAB" w:rsidRPr="000D3460" w:rsidTr="002D255D">
        <w:trPr>
          <w:trHeight w:val="473"/>
        </w:trPr>
        <w:tc>
          <w:tcPr>
            <w:tcW w:w="1021" w:type="dxa"/>
          </w:tcPr>
          <w:p w:rsidR="00762CAB" w:rsidRPr="00762CAB" w:rsidRDefault="00BC6312" w:rsidP="00762CAB">
            <w:pPr>
              <w:pStyle w:val="Paragraphedeliste"/>
              <w:ind w:left="459" w:hanging="535"/>
              <w:jc w:val="center"/>
              <w:rPr>
                <w:rFonts w:asciiTheme="minorHAnsi" w:hAnsiTheme="minorHAnsi"/>
                <w:sz w:val="20"/>
              </w:rPr>
            </w:pPr>
            <w:r>
              <w:rPr>
                <w:rFonts w:asciiTheme="majorHAnsi" w:hAnsiTheme="majorHAnsi"/>
                <w:b/>
                <w:sz w:val="22"/>
                <w:szCs w:val="22"/>
              </w:rPr>
              <w:t>AA n°2</w:t>
            </w:r>
          </w:p>
        </w:tc>
        <w:tc>
          <w:tcPr>
            <w:tcW w:w="4994" w:type="dxa"/>
            <w:gridSpan w:val="3"/>
          </w:tcPr>
          <w:p w:rsidR="00762CAB" w:rsidRPr="00316E72" w:rsidRDefault="00CC1089" w:rsidP="001E5055">
            <w:pPr>
              <w:numPr>
                <w:ilvl w:val="0"/>
                <w:numId w:val="1"/>
              </w:numPr>
              <w:ind w:left="419" w:hanging="420"/>
              <w:rPr>
                <w:rFonts w:ascii="Helvetica" w:hAnsi="Helvetica" w:cs="Helvetica"/>
                <w:color w:val="000000" w:themeColor="text1"/>
                <w:sz w:val="20"/>
                <w:lang w:val="fr-BE" w:eastAsia="fr-BE"/>
              </w:rPr>
            </w:pPr>
            <w:r w:rsidRPr="00316E72">
              <w:rPr>
                <w:sz w:val="20"/>
              </w:rPr>
              <w:t>Gérer le stock propre à un bar</w:t>
            </w:r>
          </w:p>
        </w:tc>
        <w:tc>
          <w:tcPr>
            <w:tcW w:w="2503" w:type="dxa"/>
            <w:gridSpan w:val="2"/>
          </w:tcPr>
          <w:p w:rsidR="00762CAB" w:rsidRPr="00A8186C" w:rsidRDefault="00762CAB" w:rsidP="00A8186C">
            <w:pPr>
              <w:rPr>
                <w:rFonts w:ascii="Calibri" w:hAnsi="Calibri"/>
                <w:sz w:val="18"/>
                <w:szCs w:val="18"/>
              </w:rPr>
            </w:pPr>
          </w:p>
        </w:tc>
        <w:tc>
          <w:tcPr>
            <w:tcW w:w="835" w:type="dxa"/>
          </w:tcPr>
          <w:p w:rsidR="00762CAB" w:rsidRPr="00762CAB" w:rsidRDefault="00762CAB" w:rsidP="00797B30">
            <w:pPr>
              <w:ind w:left="142" w:hanging="142"/>
              <w:rPr>
                <w:rFonts w:asciiTheme="minorHAnsi" w:hAnsiTheme="minorHAnsi"/>
                <w:sz w:val="20"/>
              </w:rPr>
            </w:pPr>
          </w:p>
        </w:tc>
        <w:tc>
          <w:tcPr>
            <w:tcW w:w="1732" w:type="dxa"/>
          </w:tcPr>
          <w:p w:rsidR="00762CAB" w:rsidRPr="00762CAB" w:rsidRDefault="00762CAB" w:rsidP="00797B30">
            <w:pPr>
              <w:ind w:left="142" w:hanging="142"/>
              <w:rPr>
                <w:rFonts w:asciiTheme="minorHAnsi" w:hAnsiTheme="minorHAnsi"/>
                <w:sz w:val="20"/>
              </w:rPr>
            </w:pPr>
          </w:p>
        </w:tc>
      </w:tr>
      <w:tr w:rsidR="00762CAB" w:rsidRPr="000D3460" w:rsidTr="002D255D">
        <w:trPr>
          <w:trHeight w:val="493"/>
        </w:trPr>
        <w:tc>
          <w:tcPr>
            <w:tcW w:w="1021" w:type="dxa"/>
          </w:tcPr>
          <w:p w:rsidR="00762CAB" w:rsidRPr="00762CAB" w:rsidRDefault="00BC6312" w:rsidP="00762CAB">
            <w:pPr>
              <w:pStyle w:val="Paragraphedeliste"/>
              <w:ind w:left="459" w:hanging="535"/>
              <w:jc w:val="center"/>
              <w:rPr>
                <w:rFonts w:asciiTheme="minorHAnsi" w:hAnsiTheme="minorHAnsi"/>
                <w:sz w:val="20"/>
              </w:rPr>
            </w:pPr>
            <w:r>
              <w:rPr>
                <w:rFonts w:asciiTheme="majorHAnsi" w:hAnsiTheme="majorHAnsi"/>
                <w:b/>
                <w:sz w:val="22"/>
                <w:szCs w:val="22"/>
              </w:rPr>
              <w:t>AA n°3</w:t>
            </w:r>
          </w:p>
        </w:tc>
        <w:tc>
          <w:tcPr>
            <w:tcW w:w="4994" w:type="dxa"/>
            <w:gridSpan w:val="3"/>
          </w:tcPr>
          <w:p w:rsidR="00762CAB" w:rsidRPr="00316E72" w:rsidRDefault="00CC1089" w:rsidP="001E5055">
            <w:pPr>
              <w:numPr>
                <w:ilvl w:val="0"/>
                <w:numId w:val="1"/>
              </w:numPr>
              <w:ind w:left="419" w:hanging="420"/>
              <w:rPr>
                <w:rFonts w:ascii="Helvetica" w:hAnsi="Helvetica" w:cs="Helvetica"/>
                <w:color w:val="000000" w:themeColor="text1"/>
                <w:sz w:val="20"/>
                <w:lang w:val="fr-BE" w:eastAsia="fr-BE"/>
              </w:rPr>
            </w:pPr>
            <w:r w:rsidRPr="00316E72">
              <w:rPr>
                <w:sz w:val="20"/>
              </w:rPr>
              <w:t>Justifier les choix opérés pour assurer la gestion des risques alimentaires et de la sécurité</w:t>
            </w:r>
          </w:p>
        </w:tc>
        <w:tc>
          <w:tcPr>
            <w:tcW w:w="2503" w:type="dxa"/>
            <w:gridSpan w:val="2"/>
          </w:tcPr>
          <w:p w:rsidR="00762CAB" w:rsidRPr="00762CAB" w:rsidRDefault="00762CAB" w:rsidP="00A8186C">
            <w:pPr>
              <w:ind w:left="142" w:hanging="142"/>
              <w:rPr>
                <w:rFonts w:asciiTheme="minorHAnsi" w:hAnsiTheme="minorHAnsi"/>
                <w:sz w:val="20"/>
              </w:rPr>
            </w:pPr>
          </w:p>
        </w:tc>
        <w:tc>
          <w:tcPr>
            <w:tcW w:w="835" w:type="dxa"/>
          </w:tcPr>
          <w:p w:rsidR="00762CAB" w:rsidRPr="00762CAB" w:rsidRDefault="00762CAB" w:rsidP="00797B30">
            <w:pPr>
              <w:ind w:left="142" w:hanging="142"/>
              <w:rPr>
                <w:rFonts w:asciiTheme="minorHAnsi" w:hAnsiTheme="minorHAnsi"/>
                <w:sz w:val="20"/>
              </w:rPr>
            </w:pPr>
          </w:p>
        </w:tc>
        <w:tc>
          <w:tcPr>
            <w:tcW w:w="1732" w:type="dxa"/>
          </w:tcPr>
          <w:p w:rsidR="00762CAB" w:rsidRPr="00762CAB" w:rsidRDefault="00762CAB" w:rsidP="00797B30">
            <w:pPr>
              <w:ind w:left="142" w:hanging="142"/>
              <w:rPr>
                <w:rFonts w:asciiTheme="minorHAnsi" w:hAnsiTheme="minorHAnsi"/>
                <w:sz w:val="20"/>
              </w:rPr>
            </w:pPr>
          </w:p>
        </w:tc>
      </w:tr>
      <w:tr w:rsidR="005902E6" w:rsidRPr="000D3460" w:rsidTr="002D255D">
        <w:trPr>
          <w:trHeight w:val="493"/>
        </w:trPr>
        <w:tc>
          <w:tcPr>
            <w:tcW w:w="1021" w:type="dxa"/>
          </w:tcPr>
          <w:p w:rsidR="005902E6" w:rsidRDefault="00BC6312" w:rsidP="00762CAB">
            <w:pPr>
              <w:pStyle w:val="Paragraphedeliste"/>
              <w:ind w:left="459" w:hanging="535"/>
              <w:jc w:val="center"/>
              <w:rPr>
                <w:rFonts w:asciiTheme="minorHAnsi" w:hAnsiTheme="minorHAnsi"/>
                <w:sz w:val="20"/>
              </w:rPr>
            </w:pPr>
            <w:r>
              <w:rPr>
                <w:rFonts w:asciiTheme="majorHAnsi" w:hAnsiTheme="majorHAnsi"/>
                <w:b/>
                <w:sz w:val="22"/>
                <w:szCs w:val="22"/>
              </w:rPr>
              <w:t>AA n°4</w:t>
            </w:r>
          </w:p>
        </w:tc>
        <w:tc>
          <w:tcPr>
            <w:tcW w:w="4994" w:type="dxa"/>
            <w:gridSpan w:val="3"/>
          </w:tcPr>
          <w:p w:rsidR="005902E6" w:rsidRPr="00316E72" w:rsidRDefault="00CC1089" w:rsidP="001E5055">
            <w:pPr>
              <w:numPr>
                <w:ilvl w:val="0"/>
                <w:numId w:val="1"/>
              </w:numPr>
              <w:ind w:left="419" w:hanging="420"/>
              <w:rPr>
                <w:b/>
                <w:sz w:val="20"/>
              </w:rPr>
            </w:pPr>
            <w:r w:rsidRPr="00316E72">
              <w:rPr>
                <w:sz w:val="20"/>
              </w:rPr>
              <w:t>Identifier et  caractériser les différentes phases de la dégustation (visuelle, olfactive et gustative</w:t>
            </w:r>
          </w:p>
        </w:tc>
        <w:tc>
          <w:tcPr>
            <w:tcW w:w="2503" w:type="dxa"/>
            <w:gridSpan w:val="2"/>
          </w:tcPr>
          <w:p w:rsidR="005902E6" w:rsidRPr="00762CAB" w:rsidRDefault="005902E6" w:rsidP="00A8186C">
            <w:pPr>
              <w:ind w:left="142" w:hanging="142"/>
              <w:rPr>
                <w:rFonts w:asciiTheme="minorHAnsi" w:hAnsiTheme="minorHAnsi"/>
                <w:sz w:val="20"/>
              </w:rPr>
            </w:pPr>
          </w:p>
        </w:tc>
        <w:tc>
          <w:tcPr>
            <w:tcW w:w="835" w:type="dxa"/>
          </w:tcPr>
          <w:p w:rsidR="005902E6" w:rsidRPr="00762CAB" w:rsidRDefault="005902E6" w:rsidP="00797B30">
            <w:pPr>
              <w:ind w:left="142" w:hanging="142"/>
              <w:rPr>
                <w:rFonts w:asciiTheme="minorHAnsi" w:hAnsiTheme="minorHAnsi"/>
                <w:sz w:val="20"/>
              </w:rPr>
            </w:pPr>
          </w:p>
        </w:tc>
        <w:tc>
          <w:tcPr>
            <w:tcW w:w="1732" w:type="dxa"/>
          </w:tcPr>
          <w:p w:rsidR="005902E6" w:rsidRPr="00762CAB" w:rsidRDefault="005902E6" w:rsidP="00797B30">
            <w:pPr>
              <w:ind w:left="142" w:hanging="142"/>
              <w:rPr>
                <w:rFonts w:asciiTheme="minorHAnsi" w:hAnsiTheme="minorHAnsi"/>
                <w:sz w:val="20"/>
              </w:rPr>
            </w:pPr>
          </w:p>
        </w:tc>
      </w:tr>
      <w:tr w:rsidR="005902E6" w:rsidRPr="000D3460" w:rsidTr="002D255D">
        <w:trPr>
          <w:trHeight w:val="493"/>
        </w:trPr>
        <w:tc>
          <w:tcPr>
            <w:tcW w:w="1021" w:type="dxa"/>
          </w:tcPr>
          <w:p w:rsidR="005902E6" w:rsidRDefault="00BC6312" w:rsidP="00762CAB">
            <w:pPr>
              <w:pStyle w:val="Paragraphedeliste"/>
              <w:ind w:left="459" w:hanging="535"/>
              <w:jc w:val="center"/>
              <w:rPr>
                <w:rFonts w:asciiTheme="minorHAnsi" w:hAnsiTheme="minorHAnsi"/>
                <w:sz w:val="20"/>
              </w:rPr>
            </w:pPr>
            <w:r>
              <w:rPr>
                <w:rFonts w:asciiTheme="majorHAnsi" w:hAnsiTheme="majorHAnsi"/>
                <w:b/>
                <w:sz w:val="22"/>
                <w:szCs w:val="22"/>
              </w:rPr>
              <w:t>AA n°5</w:t>
            </w:r>
          </w:p>
        </w:tc>
        <w:tc>
          <w:tcPr>
            <w:tcW w:w="4994" w:type="dxa"/>
            <w:gridSpan w:val="3"/>
          </w:tcPr>
          <w:p w:rsidR="005902E6" w:rsidRPr="00316E72" w:rsidRDefault="00CC1089" w:rsidP="002D255D">
            <w:pPr>
              <w:numPr>
                <w:ilvl w:val="0"/>
                <w:numId w:val="1"/>
              </w:numPr>
              <w:ind w:left="419" w:hanging="420"/>
              <w:rPr>
                <w:sz w:val="20"/>
              </w:rPr>
            </w:pPr>
            <w:r w:rsidRPr="00316E72">
              <w:rPr>
                <w:sz w:val="20"/>
              </w:rPr>
              <w:t>Expliquer les quatre saveurs élémentaires de la dégustation (salé, sucré, acidité et amertume)</w:t>
            </w:r>
          </w:p>
        </w:tc>
        <w:tc>
          <w:tcPr>
            <w:tcW w:w="2503" w:type="dxa"/>
            <w:gridSpan w:val="2"/>
          </w:tcPr>
          <w:p w:rsidR="005902E6" w:rsidRPr="00762CAB" w:rsidRDefault="005902E6" w:rsidP="00A8186C">
            <w:pPr>
              <w:ind w:left="142" w:hanging="142"/>
              <w:rPr>
                <w:rFonts w:asciiTheme="minorHAnsi" w:hAnsiTheme="minorHAnsi"/>
                <w:sz w:val="20"/>
              </w:rPr>
            </w:pPr>
          </w:p>
        </w:tc>
        <w:tc>
          <w:tcPr>
            <w:tcW w:w="835" w:type="dxa"/>
          </w:tcPr>
          <w:p w:rsidR="005902E6" w:rsidRPr="00762CAB" w:rsidRDefault="005902E6" w:rsidP="00797B30">
            <w:pPr>
              <w:ind w:left="142" w:hanging="142"/>
              <w:rPr>
                <w:rFonts w:asciiTheme="minorHAnsi" w:hAnsiTheme="minorHAnsi"/>
                <w:sz w:val="20"/>
              </w:rPr>
            </w:pPr>
          </w:p>
        </w:tc>
        <w:tc>
          <w:tcPr>
            <w:tcW w:w="1732" w:type="dxa"/>
          </w:tcPr>
          <w:p w:rsidR="005902E6" w:rsidRPr="00762CAB" w:rsidRDefault="005902E6" w:rsidP="00797B30">
            <w:pPr>
              <w:ind w:left="142" w:hanging="142"/>
              <w:rPr>
                <w:rFonts w:asciiTheme="minorHAnsi" w:hAnsiTheme="minorHAnsi"/>
                <w:sz w:val="20"/>
              </w:rPr>
            </w:pPr>
          </w:p>
        </w:tc>
      </w:tr>
      <w:tr w:rsidR="00CC1089" w:rsidRPr="000D3460" w:rsidTr="002D255D">
        <w:trPr>
          <w:trHeight w:val="493"/>
        </w:trPr>
        <w:tc>
          <w:tcPr>
            <w:tcW w:w="1021" w:type="dxa"/>
          </w:tcPr>
          <w:p w:rsidR="00CC1089" w:rsidRDefault="00CC1089" w:rsidP="00762CAB">
            <w:pPr>
              <w:pStyle w:val="Paragraphedeliste"/>
              <w:ind w:left="459" w:hanging="535"/>
              <w:jc w:val="center"/>
              <w:rPr>
                <w:rFonts w:asciiTheme="majorHAnsi" w:hAnsiTheme="majorHAnsi"/>
                <w:b/>
                <w:sz w:val="22"/>
                <w:szCs w:val="22"/>
              </w:rPr>
            </w:pPr>
            <w:r>
              <w:rPr>
                <w:rFonts w:asciiTheme="majorHAnsi" w:hAnsiTheme="majorHAnsi"/>
                <w:b/>
                <w:sz w:val="22"/>
                <w:szCs w:val="22"/>
              </w:rPr>
              <w:t>AA n°6</w:t>
            </w:r>
          </w:p>
        </w:tc>
        <w:tc>
          <w:tcPr>
            <w:tcW w:w="4994" w:type="dxa"/>
            <w:gridSpan w:val="3"/>
          </w:tcPr>
          <w:p w:rsidR="00CC1089" w:rsidRPr="00316E72" w:rsidRDefault="00CC1089" w:rsidP="002D255D">
            <w:pPr>
              <w:numPr>
                <w:ilvl w:val="0"/>
                <w:numId w:val="1"/>
              </w:numPr>
              <w:ind w:left="419" w:hanging="420"/>
              <w:rPr>
                <w:sz w:val="20"/>
              </w:rPr>
            </w:pPr>
            <w:r w:rsidRPr="00316E72">
              <w:rPr>
                <w:sz w:val="20"/>
              </w:rPr>
              <w:t>Compléter une fiche de dégustation simple en faisant usage des termes propres à la dégustation des cocktails</w:t>
            </w:r>
          </w:p>
        </w:tc>
        <w:tc>
          <w:tcPr>
            <w:tcW w:w="2503" w:type="dxa"/>
            <w:gridSpan w:val="2"/>
          </w:tcPr>
          <w:p w:rsidR="00CC1089" w:rsidRPr="00762CAB" w:rsidRDefault="00CC1089" w:rsidP="00A8186C">
            <w:pPr>
              <w:ind w:left="142" w:hanging="142"/>
              <w:rPr>
                <w:rFonts w:asciiTheme="minorHAnsi" w:hAnsiTheme="minorHAnsi"/>
                <w:sz w:val="20"/>
              </w:rPr>
            </w:pPr>
          </w:p>
        </w:tc>
        <w:tc>
          <w:tcPr>
            <w:tcW w:w="835" w:type="dxa"/>
          </w:tcPr>
          <w:p w:rsidR="00CC1089" w:rsidRPr="00762CAB" w:rsidRDefault="00CC1089" w:rsidP="00797B30">
            <w:pPr>
              <w:ind w:left="142" w:hanging="142"/>
              <w:rPr>
                <w:rFonts w:asciiTheme="minorHAnsi" w:hAnsiTheme="minorHAnsi"/>
                <w:sz w:val="20"/>
              </w:rPr>
            </w:pPr>
          </w:p>
        </w:tc>
        <w:tc>
          <w:tcPr>
            <w:tcW w:w="1732" w:type="dxa"/>
          </w:tcPr>
          <w:p w:rsidR="00CC1089" w:rsidRPr="00762CAB" w:rsidRDefault="00CC1089" w:rsidP="00797B30">
            <w:pPr>
              <w:ind w:left="142" w:hanging="142"/>
              <w:rPr>
                <w:rFonts w:asciiTheme="minorHAnsi" w:hAnsiTheme="minorHAnsi"/>
                <w:sz w:val="20"/>
              </w:rPr>
            </w:pPr>
          </w:p>
        </w:tc>
      </w:tr>
      <w:tr w:rsidR="006816C1" w:rsidRPr="00522F0D" w:rsidTr="006816C1">
        <w:trPr>
          <w:trHeight w:val="173"/>
        </w:trPr>
        <w:tc>
          <w:tcPr>
            <w:tcW w:w="11085" w:type="dxa"/>
            <w:gridSpan w:val="8"/>
          </w:tcPr>
          <w:p w:rsidR="006816C1" w:rsidRPr="006D3B62" w:rsidRDefault="006816C1" w:rsidP="00163641">
            <w:pPr>
              <w:spacing w:line="276" w:lineRule="auto"/>
              <w:ind w:right="-115"/>
              <w:jc w:val="center"/>
              <w:rPr>
                <w:rFonts w:ascii="Wingdings" w:hAnsi="Wingdings"/>
                <w:sz w:val="18"/>
                <w:szCs w:val="18"/>
              </w:rPr>
            </w:pPr>
            <w:r w:rsidRPr="006D3B62">
              <w:rPr>
                <w:b/>
                <w:i/>
                <w:sz w:val="18"/>
                <w:szCs w:val="18"/>
                <w:u w:val="single"/>
              </w:rPr>
              <w:t>Décision du</w:t>
            </w:r>
            <w:r>
              <w:rPr>
                <w:b/>
                <w:i/>
                <w:sz w:val="18"/>
                <w:szCs w:val="18"/>
                <w:u w:val="single"/>
              </w:rPr>
              <w:t xml:space="preserve"> (des)</w:t>
            </w:r>
            <w:r w:rsidRPr="006D3B62">
              <w:rPr>
                <w:b/>
                <w:i/>
                <w:sz w:val="18"/>
                <w:szCs w:val="18"/>
                <w:u w:val="single"/>
              </w:rPr>
              <w:t xml:space="preserve"> chargé</w:t>
            </w:r>
            <w:r>
              <w:rPr>
                <w:b/>
                <w:i/>
                <w:sz w:val="18"/>
                <w:szCs w:val="18"/>
                <w:u w:val="single"/>
              </w:rPr>
              <w:t>(e)(s)</w:t>
            </w:r>
            <w:r w:rsidRPr="006D3B62">
              <w:rPr>
                <w:b/>
                <w:i/>
                <w:sz w:val="18"/>
                <w:szCs w:val="18"/>
                <w:u w:val="single"/>
              </w:rPr>
              <w:t xml:space="preserve"> de cours</w:t>
            </w:r>
          </w:p>
          <w:p w:rsidR="006816C1" w:rsidRPr="00522F0D" w:rsidRDefault="006816C1" w:rsidP="00163641">
            <w:pPr>
              <w:spacing w:line="276" w:lineRule="auto"/>
              <w:ind w:right="-115"/>
              <w:jc w:val="center"/>
              <w:rPr>
                <w:i/>
                <w:sz w:val="6"/>
                <w:szCs w:val="6"/>
                <w:u w:val="single"/>
              </w:rPr>
            </w:pPr>
          </w:p>
        </w:tc>
      </w:tr>
      <w:tr w:rsidR="006816C1" w:rsidRPr="00522F0D" w:rsidTr="00BC6312">
        <w:trPr>
          <w:trHeight w:val="542"/>
        </w:trPr>
        <w:tc>
          <w:tcPr>
            <w:tcW w:w="2690" w:type="dxa"/>
            <w:gridSpan w:val="2"/>
          </w:tcPr>
          <w:p w:rsidR="006816C1" w:rsidRPr="00827E4B" w:rsidRDefault="006816C1" w:rsidP="00163641">
            <w:pPr>
              <w:spacing w:line="276" w:lineRule="auto"/>
              <w:ind w:right="-115"/>
              <w:jc w:val="center"/>
              <w:rPr>
                <w:i/>
                <w:sz w:val="18"/>
                <w:szCs w:val="18"/>
              </w:rPr>
            </w:pPr>
            <w:r w:rsidRPr="006D3B62">
              <w:rPr>
                <w:i/>
                <w:sz w:val="18"/>
                <w:szCs w:val="18"/>
                <w:u w:val="single"/>
              </w:rPr>
              <w:t>Session </w:t>
            </w:r>
            <w:r w:rsidRPr="006D3B62">
              <w:rPr>
                <w:i/>
                <w:sz w:val="18"/>
                <w:szCs w:val="18"/>
              </w:rPr>
              <w:t xml:space="preserve">: </w:t>
            </w:r>
          </w:p>
          <w:p w:rsidR="006816C1" w:rsidRPr="00AF7B7E" w:rsidRDefault="006816C1" w:rsidP="00163641">
            <w:pPr>
              <w:spacing w:line="360" w:lineRule="auto"/>
              <w:ind w:right="-115"/>
              <w:jc w:val="center"/>
              <w:rPr>
                <w:sz w:val="14"/>
                <w:szCs w:val="14"/>
              </w:rPr>
            </w:pPr>
          </w:p>
          <w:p w:rsidR="006816C1" w:rsidRDefault="006816C1" w:rsidP="00163641">
            <w:pPr>
              <w:spacing w:line="360" w:lineRule="auto"/>
              <w:ind w:right="-115"/>
              <w:rPr>
                <w:sz w:val="18"/>
                <w:szCs w:val="18"/>
              </w:rPr>
            </w:pPr>
            <w:r w:rsidRPr="006D3B62">
              <w:rPr>
                <w:sz w:val="18"/>
                <w:szCs w:val="18"/>
              </w:rPr>
              <w:t>O  1</w:t>
            </w:r>
            <w:r w:rsidRPr="00F451DE">
              <w:rPr>
                <w:sz w:val="18"/>
                <w:szCs w:val="18"/>
                <w:vertAlign w:val="superscript"/>
              </w:rPr>
              <w:t>ère</w:t>
            </w:r>
            <w:r>
              <w:rPr>
                <w:sz w:val="18"/>
                <w:szCs w:val="18"/>
              </w:rPr>
              <w:t xml:space="preserve"> </w:t>
            </w:r>
          </w:p>
          <w:p w:rsidR="006816C1" w:rsidRPr="006D3B62" w:rsidRDefault="006816C1" w:rsidP="00163641">
            <w:pPr>
              <w:spacing w:line="360" w:lineRule="auto"/>
              <w:ind w:right="-115"/>
              <w:rPr>
                <w:sz w:val="18"/>
                <w:szCs w:val="18"/>
              </w:rPr>
            </w:pPr>
            <w:r w:rsidRPr="006D3B62">
              <w:rPr>
                <w:sz w:val="18"/>
                <w:szCs w:val="18"/>
              </w:rPr>
              <w:t>O  2</w:t>
            </w:r>
            <w:r w:rsidRPr="00F451DE">
              <w:rPr>
                <w:sz w:val="18"/>
                <w:szCs w:val="18"/>
                <w:vertAlign w:val="superscript"/>
              </w:rPr>
              <w:t>ème</w:t>
            </w:r>
            <w:r>
              <w:rPr>
                <w:sz w:val="18"/>
                <w:szCs w:val="18"/>
              </w:rPr>
              <w:t xml:space="preserve"> </w:t>
            </w:r>
          </w:p>
          <w:p w:rsidR="006816C1" w:rsidRPr="00522F0D" w:rsidRDefault="006816C1" w:rsidP="00163641">
            <w:pPr>
              <w:spacing w:line="276" w:lineRule="auto"/>
              <w:ind w:right="-115"/>
              <w:jc w:val="center"/>
              <w:rPr>
                <w:i/>
                <w:sz w:val="6"/>
                <w:szCs w:val="6"/>
                <w:u w:val="single"/>
              </w:rPr>
            </w:pPr>
          </w:p>
        </w:tc>
        <w:tc>
          <w:tcPr>
            <w:tcW w:w="1856" w:type="dxa"/>
          </w:tcPr>
          <w:p w:rsidR="006816C1" w:rsidRDefault="006816C1" w:rsidP="00163641">
            <w:pPr>
              <w:spacing w:line="276" w:lineRule="auto"/>
              <w:ind w:right="-115"/>
              <w:jc w:val="center"/>
              <w:rPr>
                <w:sz w:val="18"/>
                <w:szCs w:val="18"/>
              </w:rPr>
            </w:pPr>
            <w:r w:rsidRPr="006D3B62">
              <w:rPr>
                <w:rFonts w:ascii="Wingdings" w:hAnsi="Wingdings"/>
                <w:sz w:val="18"/>
                <w:szCs w:val="18"/>
              </w:rPr>
              <w:t></w:t>
            </w:r>
            <w:r>
              <w:rPr>
                <w:rFonts w:ascii="Wingdings" w:hAnsi="Wingdings"/>
                <w:sz w:val="18"/>
                <w:szCs w:val="18"/>
              </w:rPr>
              <w:t></w:t>
            </w:r>
            <w:r w:rsidRPr="006D3B62">
              <w:rPr>
                <w:sz w:val="18"/>
                <w:szCs w:val="18"/>
                <w:u w:val="single"/>
              </w:rPr>
              <w:t>Réussite</w:t>
            </w:r>
            <w:r w:rsidRPr="006D3B62">
              <w:rPr>
                <w:sz w:val="18"/>
                <w:szCs w:val="18"/>
              </w:rPr>
              <w:t xml:space="preserve"> </w:t>
            </w:r>
          </w:p>
          <w:p w:rsidR="006816C1" w:rsidRDefault="006816C1" w:rsidP="00163641">
            <w:pPr>
              <w:spacing w:line="360" w:lineRule="auto"/>
              <w:ind w:right="-115"/>
              <w:rPr>
                <w:sz w:val="14"/>
                <w:szCs w:val="14"/>
              </w:rPr>
            </w:pPr>
          </w:p>
          <w:p w:rsidR="006816C1" w:rsidRPr="00F451DE" w:rsidRDefault="006816C1" w:rsidP="00163641">
            <w:pPr>
              <w:spacing w:line="360" w:lineRule="auto"/>
              <w:ind w:right="-115"/>
              <w:rPr>
                <w:sz w:val="18"/>
                <w:szCs w:val="18"/>
              </w:rPr>
            </w:pPr>
            <w:r w:rsidRPr="006D3B62">
              <w:rPr>
                <w:sz w:val="18"/>
                <w:szCs w:val="18"/>
              </w:rPr>
              <w:t>O</w:t>
            </w:r>
            <w:r>
              <w:rPr>
                <w:sz w:val="18"/>
                <w:szCs w:val="18"/>
              </w:rPr>
              <w:t xml:space="preserve"> Evaluation</w:t>
            </w:r>
          </w:p>
          <w:p w:rsidR="006816C1" w:rsidRDefault="006816C1" w:rsidP="00163641">
            <w:pPr>
              <w:spacing w:line="360" w:lineRule="auto"/>
              <w:ind w:right="-115"/>
              <w:rPr>
                <w:sz w:val="18"/>
                <w:szCs w:val="18"/>
              </w:rPr>
            </w:pPr>
            <w:r w:rsidRPr="00827E4B">
              <w:rPr>
                <w:sz w:val="16"/>
                <w:szCs w:val="16"/>
              </w:rPr>
              <w:t>O</w:t>
            </w:r>
            <w:r w:rsidRPr="006D3B62">
              <w:rPr>
                <w:sz w:val="18"/>
                <w:szCs w:val="18"/>
              </w:rPr>
              <w:t xml:space="preserve"> </w:t>
            </w:r>
            <w:r>
              <w:rPr>
                <w:sz w:val="18"/>
                <w:szCs w:val="18"/>
              </w:rPr>
              <w:t>VAE</w:t>
            </w:r>
          </w:p>
          <w:p w:rsidR="006816C1" w:rsidRPr="00522F0D" w:rsidRDefault="006816C1" w:rsidP="00163641">
            <w:pPr>
              <w:spacing w:line="276" w:lineRule="auto"/>
              <w:ind w:right="-115"/>
              <w:jc w:val="center"/>
              <w:rPr>
                <w:i/>
                <w:sz w:val="6"/>
                <w:szCs w:val="6"/>
                <w:u w:val="single"/>
              </w:rPr>
            </w:pPr>
          </w:p>
        </w:tc>
        <w:tc>
          <w:tcPr>
            <w:tcW w:w="2837" w:type="dxa"/>
            <w:gridSpan w:val="2"/>
          </w:tcPr>
          <w:p w:rsidR="006816C1" w:rsidRPr="00AF7B7E" w:rsidRDefault="006816C1" w:rsidP="00163641">
            <w:pPr>
              <w:spacing w:line="276" w:lineRule="auto"/>
              <w:ind w:left="142" w:right="-115" w:hanging="142"/>
              <w:jc w:val="center"/>
              <w:rPr>
                <w:sz w:val="10"/>
                <w:szCs w:val="10"/>
              </w:rPr>
            </w:pPr>
            <w:r w:rsidRPr="006D3B62">
              <w:rPr>
                <w:rFonts w:ascii="Wingdings" w:hAnsi="Wingdings"/>
                <w:sz w:val="18"/>
                <w:szCs w:val="18"/>
              </w:rPr>
              <w:t></w:t>
            </w:r>
            <w:r>
              <w:rPr>
                <w:sz w:val="10"/>
                <w:szCs w:val="10"/>
              </w:rPr>
              <w:t xml:space="preserve">     </w:t>
            </w:r>
            <w:r w:rsidRPr="006D3B62">
              <w:rPr>
                <w:sz w:val="18"/>
                <w:szCs w:val="18"/>
                <w:u w:val="single"/>
              </w:rPr>
              <w:t xml:space="preserve">Ajournement </w:t>
            </w:r>
            <w:r w:rsidRPr="006D3B62">
              <w:rPr>
                <w:sz w:val="18"/>
                <w:szCs w:val="18"/>
              </w:rPr>
              <w:t xml:space="preserve"> </w:t>
            </w:r>
          </w:p>
          <w:p w:rsidR="006816C1" w:rsidRPr="00F451DE" w:rsidRDefault="006816C1" w:rsidP="00163641">
            <w:pPr>
              <w:pStyle w:val="Sansinterligne"/>
              <w:rPr>
                <w:sz w:val="14"/>
                <w:szCs w:val="14"/>
              </w:rPr>
            </w:pPr>
          </w:p>
          <w:p w:rsidR="006816C1" w:rsidRPr="006D42FE" w:rsidRDefault="006816C1" w:rsidP="00163641">
            <w:pPr>
              <w:pStyle w:val="Sansinterligne"/>
              <w:rPr>
                <w:sz w:val="20"/>
                <w:szCs w:val="20"/>
              </w:rPr>
            </w:pPr>
            <w:r w:rsidRPr="006D3B62">
              <w:rPr>
                <w:sz w:val="18"/>
                <w:szCs w:val="18"/>
              </w:rPr>
              <w:t>O</w:t>
            </w:r>
            <w:r w:rsidRPr="006D42FE">
              <w:rPr>
                <w:sz w:val="20"/>
                <w:szCs w:val="20"/>
              </w:rPr>
              <w:t xml:space="preserve"> CM</w:t>
            </w:r>
          </w:p>
          <w:p w:rsidR="006816C1" w:rsidRPr="006D42FE" w:rsidRDefault="006816C1" w:rsidP="00163641">
            <w:pPr>
              <w:pStyle w:val="Sansinterligne"/>
              <w:ind w:left="289" w:hanging="289"/>
              <w:rPr>
                <w:sz w:val="20"/>
                <w:szCs w:val="20"/>
              </w:rPr>
            </w:pPr>
            <w:r w:rsidRPr="006D3B62">
              <w:rPr>
                <w:sz w:val="18"/>
                <w:szCs w:val="18"/>
              </w:rPr>
              <w:t>O</w:t>
            </w:r>
            <w:r>
              <w:rPr>
                <w:sz w:val="20"/>
                <w:szCs w:val="20"/>
              </w:rPr>
              <w:t xml:space="preserve"> AA non acquis N° : </w:t>
            </w:r>
          </w:p>
          <w:p w:rsidR="006816C1" w:rsidRPr="00F451DE" w:rsidRDefault="006816C1" w:rsidP="00163641">
            <w:pPr>
              <w:spacing w:line="276" w:lineRule="auto"/>
              <w:ind w:right="-115"/>
              <w:rPr>
                <w:sz w:val="6"/>
                <w:szCs w:val="6"/>
              </w:rPr>
            </w:pPr>
          </w:p>
          <w:p w:rsidR="006816C1" w:rsidRDefault="006816C1" w:rsidP="00163641">
            <w:pPr>
              <w:spacing w:line="276" w:lineRule="auto"/>
              <w:ind w:left="142" w:right="-115" w:hanging="142"/>
              <w:jc w:val="center"/>
              <w:rPr>
                <w:sz w:val="18"/>
                <w:szCs w:val="18"/>
              </w:rPr>
            </w:pPr>
            <w:r>
              <w:rPr>
                <w:sz w:val="18"/>
                <w:szCs w:val="18"/>
              </w:rPr>
              <w:t>Date et heure de passage :</w:t>
            </w:r>
          </w:p>
          <w:p w:rsidR="006816C1" w:rsidRPr="00F451DE" w:rsidRDefault="006816C1" w:rsidP="00163641">
            <w:pPr>
              <w:spacing w:line="276" w:lineRule="auto"/>
              <w:ind w:left="142" w:right="-115" w:hanging="142"/>
              <w:jc w:val="center"/>
              <w:rPr>
                <w:sz w:val="10"/>
                <w:szCs w:val="10"/>
              </w:rPr>
            </w:pPr>
          </w:p>
          <w:p w:rsidR="006816C1" w:rsidRPr="00F451DE" w:rsidRDefault="006816C1" w:rsidP="00163641">
            <w:pPr>
              <w:spacing w:line="276" w:lineRule="auto"/>
              <w:ind w:left="142" w:right="-115" w:hanging="142"/>
              <w:jc w:val="center"/>
              <w:rPr>
                <w:sz w:val="10"/>
                <w:szCs w:val="10"/>
              </w:rPr>
            </w:pPr>
            <w:r>
              <w:rPr>
                <w:sz w:val="10"/>
                <w:szCs w:val="10"/>
              </w:rPr>
              <w:t>………………….………………………………………………</w:t>
            </w:r>
          </w:p>
          <w:p w:rsidR="006816C1" w:rsidRPr="00EA68AB" w:rsidRDefault="006816C1" w:rsidP="00163641">
            <w:pPr>
              <w:spacing w:line="276" w:lineRule="auto"/>
              <w:ind w:right="-115"/>
              <w:jc w:val="center"/>
              <w:rPr>
                <w:rFonts w:ascii="Wingdings" w:hAnsi="Wingdings"/>
                <w:sz w:val="8"/>
                <w:szCs w:val="8"/>
              </w:rPr>
            </w:pPr>
          </w:p>
        </w:tc>
        <w:tc>
          <w:tcPr>
            <w:tcW w:w="3702" w:type="dxa"/>
            <w:gridSpan w:val="3"/>
          </w:tcPr>
          <w:p w:rsidR="006816C1" w:rsidRPr="00F451DE" w:rsidRDefault="006816C1" w:rsidP="00163641">
            <w:pPr>
              <w:spacing w:line="276" w:lineRule="auto"/>
              <w:ind w:right="-115"/>
              <w:jc w:val="center"/>
              <w:rPr>
                <w:sz w:val="18"/>
                <w:szCs w:val="18"/>
              </w:rPr>
            </w:pPr>
            <w:r w:rsidRPr="006D3B62">
              <w:rPr>
                <w:rFonts w:ascii="Wingdings" w:hAnsi="Wingdings"/>
                <w:sz w:val="18"/>
                <w:szCs w:val="18"/>
              </w:rPr>
              <w:t></w:t>
            </w:r>
            <w:r>
              <w:rPr>
                <w:rFonts w:ascii="Wingdings" w:hAnsi="Wingdings"/>
                <w:sz w:val="18"/>
                <w:szCs w:val="18"/>
              </w:rPr>
              <w:t></w:t>
            </w:r>
            <w:r w:rsidRPr="00F451DE">
              <w:rPr>
                <w:sz w:val="18"/>
                <w:szCs w:val="18"/>
                <w:u w:val="single"/>
              </w:rPr>
              <w:t>Refus</w:t>
            </w:r>
          </w:p>
          <w:p w:rsidR="006816C1" w:rsidRPr="00827E4B" w:rsidRDefault="006816C1" w:rsidP="00163641">
            <w:pPr>
              <w:spacing w:line="360" w:lineRule="auto"/>
              <w:ind w:right="-115"/>
              <w:rPr>
                <w:sz w:val="16"/>
                <w:szCs w:val="16"/>
              </w:rPr>
            </w:pPr>
            <w:r w:rsidRPr="006D3B62">
              <w:rPr>
                <w:sz w:val="18"/>
                <w:szCs w:val="18"/>
              </w:rPr>
              <w:t xml:space="preserve">O </w:t>
            </w:r>
            <w:r w:rsidRPr="00827E4B">
              <w:rPr>
                <w:sz w:val="16"/>
                <w:szCs w:val="16"/>
              </w:rPr>
              <w:t xml:space="preserve">Abandon </w:t>
            </w:r>
          </w:p>
          <w:p w:rsidR="006816C1" w:rsidRPr="00827E4B" w:rsidRDefault="006816C1" w:rsidP="00163641">
            <w:pPr>
              <w:spacing w:line="360" w:lineRule="auto"/>
              <w:ind w:right="-115"/>
              <w:rPr>
                <w:sz w:val="16"/>
                <w:szCs w:val="16"/>
              </w:rPr>
            </w:pPr>
            <w:r w:rsidRPr="00827E4B">
              <w:rPr>
                <w:sz w:val="16"/>
                <w:szCs w:val="16"/>
              </w:rPr>
              <w:t xml:space="preserve">O Absent à l’évaluation </w:t>
            </w:r>
            <w:r>
              <w:rPr>
                <w:sz w:val="16"/>
                <w:szCs w:val="16"/>
              </w:rPr>
              <w:t>ou O r</w:t>
            </w:r>
            <w:r w:rsidRPr="00827E4B">
              <w:rPr>
                <w:sz w:val="16"/>
                <w:szCs w:val="16"/>
              </w:rPr>
              <w:t>efus de l’évaluation</w:t>
            </w:r>
          </w:p>
          <w:p w:rsidR="006816C1" w:rsidRDefault="006816C1" w:rsidP="00163641">
            <w:pPr>
              <w:spacing w:line="360" w:lineRule="auto"/>
              <w:ind w:right="-115"/>
              <w:rPr>
                <w:rFonts w:asciiTheme="minorHAnsi" w:hAnsiTheme="minorHAnsi" w:cstheme="minorHAnsi"/>
                <w:sz w:val="16"/>
                <w:szCs w:val="16"/>
              </w:rPr>
            </w:pPr>
            <w:r w:rsidRPr="00827E4B">
              <w:rPr>
                <w:sz w:val="16"/>
                <w:szCs w:val="16"/>
              </w:rPr>
              <w:t>O Absentéisme (ROI)</w:t>
            </w:r>
            <w:r w:rsidRPr="00827E4B">
              <w:rPr>
                <w:rFonts w:asciiTheme="minorHAnsi" w:hAnsiTheme="minorHAnsi" w:cstheme="minorHAnsi"/>
                <w:sz w:val="16"/>
                <w:szCs w:val="16"/>
              </w:rPr>
              <w:t xml:space="preserve"> </w:t>
            </w:r>
            <w:r w:rsidRPr="001803B5">
              <w:rPr>
                <w:rFonts w:asciiTheme="minorHAnsi" w:hAnsiTheme="minorHAnsi" w:cstheme="minorHAnsi"/>
                <w:sz w:val="16"/>
                <w:szCs w:val="16"/>
              </w:rPr>
              <w:t>{Pres}</w:t>
            </w:r>
          </w:p>
          <w:p w:rsidR="006816C1" w:rsidRDefault="006816C1" w:rsidP="00163641">
            <w:pPr>
              <w:spacing w:line="360" w:lineRule="auto"/>
              <w:ind w:right="-115"/>
              <w:rPr>
                <w:rFonts w:asciiTheme="minorHAnsi" w:hAnsiTheme="minorHAnsi" w:cstheme="minorHAnsi"/>
                <w:sz w:val="16"/>
                <w:szCs w:val="16"/>
              </w:rPr>
            </w:pPr>
            <w:r w:rsidRPr="00827E4B">
              <w:rPr>
                <w:sz w:val="16"/>
                <w:szCs w:val="16"/>
              </w:rPr>
              <w:t>O</w:t>
            </w:r>
            <w:r>
              <w:rPr>
                <w:sz w:val="16"/>
                <w:szCs w:val="16"/>
              </w:rPr>
              <w:t xml:space="preserve"> Acquis d’Apprentissage en échec</w:t>
            </w:r>
          </w:p>
          <w:p w:rsidR="006816C1" w:rsidRPr="00522F0D" w:rsidRDefault="006816C1" w:rsidP="00163641">
            <w:pPr>
              <w:spacing w:line="276" w:lineRule="auto"/>
              <w:ind w:right="-115"/>
              <w:rPr>
                <w:i/>
                <w:sz w:val="6"/>
                <w:szCs w:val="6"/>
                <w:u w:val="single"/>
              </w:rPr>
            </w:pPr>
          </w:p>
        </w:tc>
      </w:tr>
    </w:tbl>
    <w:p w:rsidR="00DC1791" w:rsidRDefault="00DC1791" w:rsidP="005E09EF">
      <w:pPr>
        <w:rPr>
          <w:i/>
          <w:sz w:val="22"/>
          <w:szCs w:val="22"/>
        </w:rPr>
      </w:pPr>
    </w:p>
    <w:tbl>
      <w:tblPr>
        <w:tblStyle w:val="Grilledutableau"/>
        <w:tblW w:w="11085" w:type="dxa"/>
        <w:tblInd w:w="250" w:type="dxa"/>
        <w:tblLayout w:type="fixed"/>
        <w:tblLook w:val="04A0" w:firstRow="1" w:lastRow="0" w:firstColumn="1" w:lastColumn="0" w:noHBand="0" w:noVBand="1"/>
      </w:tblPr>
      <w:tblGrid>
        <w:gridCol w:w="7683"/>
        <w:gridCol w:w="851"/>
        <w:gridCol w:w="2551"/>
      </w:tblGrid>
      <w:tr w:rsidR="005E09EF" w:rsidRPr="005E09EF" w:rsidTr="00A44B01">
        <w:trPr>
          <w:trHeight w:val="197"/>
        </w:trPr>
        <w:tc>
          <w:tcPr>
            <w:tcW w:w="11085" w:type="dxa"/>
            <w:gridSpan w:val="3"/>
          </w:tcPr>
          <w:p w:rsidR="005E09EF" w:rsidRPr="00522F0D" w:rsidRDefault="005E09EF" w:rsidP="00797B30">
            <w:pPr>
              <w:ind w:left="142" w:hanging="142"/>
              <w:rPr>
                <w:rFonts w:asciiTheme="minorHAnsi" w:hAnsiTheme="minorHAnsi" w:cstheme="minorHAnsi"/>
                <w:b/>
                <w:sz w:val="20"/>
              </w:rPr>
            </w:pPr>
            <w:r w:rsidRPr="00522F0D">
              <w:rPr>
                <w:rFonts w:asciiTheme="minorHAnsi" w:hAnsiTheme="minorHAnsi" w:cstheme="minorHAnsi"/>
                <w:b/>
                <w:sz w:val="20"/>
              </w:rPr>
              <w:t>Pour la détermination du degré de maitrise, il sera tenu compte des critères suivants :</w:t>
            </w:r>
          </w:p>
        </w:tc>
      </w:tr>
      <w:tr w:rsidR="00522F0D" w:rsidRPr="005E09EF" w:rsidTr="003C15DD">
        <w:trPr>
          <w:trHeight w:val="310"/>
        </w:trPr>
        <w:tc>
          <w:tcPr>
            <w:tcW w:w="8534" w:type="dxa"/>
            <w:gridSpan w:val="2"/>
            <w:tcBorders>
              <w:bottom w:val="single" w:sz="4" w:space="0" w:color="auto"/>
            </w:tcBorders>
          </w:tcPr>
          <w:p w:rsidR="00522F0D" w:rsidRPr="005E09EF" w:rsidRDefault="00522F0D" w:rsidP="00797B30">
            <w:pPr>
              <w:ind w:left="142" w:hanging="142"/>
              <w:jc w:val="center"/>
              <w:rPr>
                <w:b/>
                <w:sz w:val="20"/>
              </w:rPr>
            </w:pPr>
          </w:p>
        </w:tc>
        <w:tc>
          <w:tcPr>
            <w:tcW w:w="2551" w:type="dxa"/>
            <w:tcBorders>
              <w:bottom w:val="single" w:sz="4" w:space="0" w:color="auto"/>
            </w:tcBorders>
          </w:tcPr>
          <w:p w:rsidR="00522F0D" w:rsidRPr="005E09EF" w:rsidRDefault="00522F0D" w:rsidP="00797B30">
            <w:pPr>
              <w:ind w:left="142" w:hanging="142"/>
              <w:jc w:val="center"/>
              <w:rPr>
                <w:b/>
                <w:sz w:val="20"/>
              </w:rPr>
            </w:pPr>
            <w:r w:rsidRPr="005E09EF">
              <w:rPr>
                <w:b/>
                <w:sz w:val="20"/>
              </w:rPr>
              <w:t>Remarques</w:t>
            </w:r>
          </w:p>
        </w:tc>
      </w:tr>
      <w:tr w:rsidR="003C15DD" w:rsidRPr="005E09EF" w:rsidTr="003C15DD">
        <w:trPr>
          <w:trHeight w:val="70"/>
        </w:trPr>
        <w:tc>
          <w:tcPr>
            <w:tcW w:w="7683" w:type="dxa"/>
            <w:tcBorders>
              <w:left w:val="single" w:sz="4" w:space="0" w:color="auto"/>
              <w:bottom w:val="nil"/>
              <w:right w:val="nil"/>
            </w:tcBorders>
          </w:tcPr>
          <w:p w:rsidR="00D44B6E" w:rsidRPr="00D44B6E" w:rsidRDefault="00D44B6E" w:rsidP="005F1309">
            <w:pPr>
              <w:pStyle w:val="Paragraphedeliste"/>
              <w:rPr>
                <w:sz w:val="20"/>
              </w:rPr>
            </w:pPr>
          </w:p>
          <w:p w:rsidR="003C15DD" w:rsidRPr="00316E72" w:rsidRDefault="00CC1089" w:rsidP="005F1309">
            <w:pPr>
              <w:pStyle w:val="Paragraphedeliste"/>
              <w:numPr>
                <w:ilvl w:val="0"/>
                <w:numId w:val="10"/>
              </w:numPr>
              <w:rPr>
                <w:sz w:val="22"/>
                <w:szCs w:val="22"/>
              </w:rPr>
            </w:pPr>
            <w:r w:rsidRPr="00316E72">
              <w:rPr>
                <w:sz w:val="22"/>
                <w:szCs w:val="22"/>
              </w:rPr>
              <w:t>Précision des gestes professionnels</w:t>
            </w:r>
            <w:r w:rsidR="00316E72" w:rsidRPr="00316E72">
              <w:rPr>
                <w:sz w:val="22"/>
                <w:szCs w:val="22"/>
              </w:rPr>
              <w:t>, bon usage du vocabulaire</w:t>
            </w:r>
          </w:p>
        </w:tc>
        <w:tc>
          <w:tcPr>
            <w:tcW w:w="851" w:type="dxa"/>
            <w:tcBorders>
              <w:left w:val="nil"/>
              <w:bottom w:val="single" w:sz="4" w:space="0" w:color="auto"/>
            </w:tcBorders>
          </w:tcPr>
          <w:p w:rsidR="003C15DD" w:rsidRPr="005E09EF" w:rsidRDefault="003C15DD" w:rsidP="00A8186C">
            <w:pPr>
              <w:jc w:val="right"/>
              <w:rPr>
                <w:i/>
                <w:sz w:val="20"/>
              </w:rPr>
            </w:pPr>
          </w:p>
        </w:tc>
        <w:tc>
          <w:tcPr>
            <w:tcW w:w="2551" w:type="dxa"/>
            <w:tcBorders>
              <w:bottom w:val="nil"/>
            </w:tcBorders>
          </w:tcPr>
          <w:p w:rsidR="003C15DD" w:rsidRPr="005E09EF" w:rsidRDefault="003C15DD" w:rsidP="00797B30">
            <w:pPr>
              <w:ind w:left="142" w:hanging="142"/>
              <w:rPr>
                <w:i/>
                <w:sz w:val="20"/>
              </w:rPr>
            </w:pPr>
          </w:p>
        </w:tc>
      </w:tr>
      <w:tr w:rsidR="005E09EF" w:rsidRPr="005E09EF" w:rsidTr="003C15DD">
        <w:trPr>
          <w:trHeight w:val="70"/>
        </w:trPr>
        <w:tc>
          <w:tcPr>
            <w:tcW w:w="7683" w:type="dxa"/>
            <w:tcBorders>
              <w:top w:val="nil"/>
              <w:left w:val="single" w:sz="4" w:space="0" w:color="auto"/>
              <w:right w:val="single" w:sz="4" w:space="0" w:color="auto"/>
            </w:tcBorders>
          </w:tcPr>
          <w:p w:rsidR="005E09EF" w:rsidRPr="005F1309" w:rsidRDefault="003C15DD" w:rsidP="005F1309">
            <w:pPr>
              <w:contextualSpacing/>
              <w:jc w:val="center"/>
              <w:rPr>
                <w:rFonts w:asciiTheme="minorHAnsi" w:hAnsiTheme="minorHAnsi"/>
                <w:b/>
                <w:sz w:val="20"/>
              </w:rPr>
            </w:pPr>
            <w:r w:rsidRPr="00A44B01">
              <w:rPr>
                <w:b/>
                <w:i/>
                <w:sz w:val="20"/>
                <w:u w:val="single"/>
              </w:rPr>
              <w:t>Indicateurs</w:t>
            </w:r>
          </w:p>
        </w:tc>
        <w:tc>
          <w:tcPr>
            <w:tcW w:w="851" w:type="dxa"/>
            <w:tcBorders>
              <w:top w:val="nil"/>
              <w:left w:val="single" w:sz="4" w:space="0" w:color="auto"/>
              <w:bottom w:val="single" w:sz="4" w:space="0" w:color="auto"/>
            </w:tcBorders>
          </w:tcPr>
          <w:p w:rsidR="005E09EF" w:rsidRPr="005E09EF" w:rsidRDefault="005E09EF" w:rsidP="00A8186C">
            <w:pPr>
              <w:jc w:val="right"/>
              <w:rPr>
                <w:i/>
                <w:sz w:val="20"/>
              </w:rPr>
            </w:pPr>
            <w:r w:rsidRPr="005E09EF">
              <w:rPr>
                <w:i/>
                <w:sz w:val="20"/>
              </w:rPr>
              <w:t>/100</w:t>
            </w:r>
          </w:p>
        </w:tc>
        <w:tc>
          <w:tcPr>
            <w:tcW w:w="2551" w:type="dxa"/>
            <w:vMerge w:val="restart"/>
            <w:tcBorders>
              <w:top w:val="nil"/>
            </w:tcBorders>
          </w:tcPr>
          <w:p w:rsidR="005E09EF" w:rsidRPr="005E09EF" w:rsidRDefault="005E09EF" w:rsidP="00797B30">
            <w:pPr>
              <w:ind w:left="142" w:hanging="142"/>
              <w:rPr>
                <w:i/>
                <w:sz w:val="20"/>
              </w:rPr>
            </w:pPr>
          </w:p>
        </w:tc>
      </w:tr>
      <w:tr w:rsidR="005E09EF" w:rsidRPr="005E09EF" w:rsidTr="003C15DD">
        <w:trPr>
          <w:trHeight w:val="728"/>
        </w:trPr>
        <w:tc>
          <w:tcPr>
            <w:tcW w:w="7683" w:type="dxa"/>
            <w:vMerge w:val="restart"/>
            <w:tcBorders>
              <w:right w:val="nil"/>
            </w:tcBorders>
          </w:tcPr>
          <w:p w:rsidR="00D44B6E" w:rsidRPr="00D44B6E" w:rsidRDefault="00D44B6E" w:rsidP="005F1309">
            <w:pPr>
              <w:pStyle w:val="Paragraphedeliste"/>
              <w:rPr>
                <w:b/>
                <w:i/>
                <w:sz w:val="20"/>
                <w:u w:val="single"/>
              </w:rPr>
            </w:pPr>
          </w:p>
          <w:p w:rsidR="00BC6312" w:rsidRPr="00316E72" w:rsidRDefault="00316E72" w:rsidP="005F1309">
            <w:pPr>
              <w:pStyle w:val="Paragraphedeliste"/>
              <w:numPr>
                <w:ilvl w:val="0"/>
                <w:numId w:val="10"/>
              </w:numPr>
              <w:rPr>
                <w:b/>
                <w:i/>
                <w:sz w:val="22"/>
                <w:szCs w:val="22"/>
                <w:u w:val="single"/>
              </w:rPr>
            </w:pPr>
            <w:r w:rsidRPr="00316E72">
              <w:rPr>
                <w:sz w:val="22"/>
                <w:szCs w:val="22"/>
              </w:rPr>
              <w:t>F</w:t>
            </w:r>
            <w:r w:rsidR="00CC1089" w:rsidRPr="00316E72">
              <w:rPr>
                <w:sz w:val="22"/>
                <w:szCs w:val="22"/>
              </w:rPr>
              <w:t>inesse et l’originalité des réalisations</w:t>
            </w:r>
          </w:p>
          <w:p w:rsidR="005F1309" w:rsidRDefault="005E09EF" w:rsidP="005F1309">
            <w:pPr>
              <w:pStyle w:val="Paragraphedeliste"/>
              <w:jc w:val="center"/>
              <w:rPr>
                <w:b/>
                <w:i/>
                <w:sz w:val="20"/>
                <w:u w:val="single"/>
              </w:rPr>
            </w:pPr>
            <w:r w:rsidRPr="00BC6312">
              <w:rPr>
                <w:b/>
                <w:i/>
                <w:sz w:val="20"/>
                <w:u w:val="single"/>
              </w:rPr>
              <w:t>Indicateurs</w:t>
            </w:r>
          </w:p>
          <w:p w:rsidR="005F1309" w:rsidRPr="005F1309" w:rsidRDefault="005F1309" w:rsidP="005F1309">
            <w:pPr>
              <w:rPr>
                <w:b/>
                <w:i/>
                <w:sz w:val="20"/>
                <w:u w:val="single"/>
              </w:rPr>
            </w:pPr>
          </w:p>
        </w:tc>
        <w:tc>
          <w:tcPr>
            <w:tcW w:w="851" w:type="dxa"/>
            <w:tcBorders>
              <w:left w:val="nil"/>
            </w:tcBorders>
          </w:tcPr>
          <w:p w:rsidR="005E09EF" w:rsidRPr="005E09EF" w:rsidRDefault="005E09EF" w:rsidP="00EC2FD0">
            <w:pPr>
              <w:ind w:left="142" w:hanging="142"/>
              <w:rPr>
                <w:i/>
                <w:sz w:val="20"/>
              </w:rPr>
            </w:pPr>
          </w:p>
          <w:p w:rsidR="005E09EF" w:rsidRPr="005E09EF" w:rsidRDefault="005E09EF" w:rsidP="00EC2FD0">
            <w:pPr>
              <w:ind w:left="142" w:hanging="142"/>
              <w:rPr>
                <w:i/>
                <w:sz w:val="20"/>
              </w:rPr>
            </w:pPr>
          </w:p>
          <w:p w:rsidR="005E09EF" w:rsidRPr="005E09EF" w:rsidRDefault="005E09EF" w:rsidP="00A8186C">
            <w:pPr>
              <w:rPr>
                <w:i/>
                <w:sz w:val="20"/>
              </w:rPr>
            </w:pPr>
          </w:p>
        </w:tc>
        <w:tc>
          <w:tcPr>
            <w:tcW w:w="2551" w:type="dxa"/>
            <w:vMerge/>
          </w:tcPr>
          <w:p w:rsidR="005E09EF" w:rsidRPr="005E09EF" w:rsidRDefault="005E09EF" w:rsidP="00EC2FD0">
            <w:pPr>
              <w:ind w:left="142" w:hanging="142"/>
              <w:rPr>
                <w:i/>
                <w:sz w:val="20"/>
              </w:rPr>
            </w:pPr>
          </w:p>
        </w:tc>
      </w:tr>
      <w:tr w:rsidR="005E09EF" w:rsidRPr="005E09EF" w:rsidTr="003C15DD">
        <w:trPr>
          <w:trHeight w:val="247"/>
        </w:trPr>
        <w:tc>
          <w:tcPr>
            <w:tcW w:w="7683" w:type="dxa"/>
            <w:vMerge/>
          </w:tcPr>
          <w:p w:rsidR="005E09EF" w:rsidRPr="005E09EF" w:rsidRDefault="005E09EF" w:rsidP="005F1309">
            <w:pPr>
              <w:pStyle w:val="Paragraphedeliste"/>
              <w:numPr>
                <w:ilvl w:val="0"/>
                <w:numId w:val="2"/>
              </w:numPr>
              <w:ind w:left="317" w:hanging="283"/>
              <w:rPr>
                <w:rFonts w:asciiTheme="minorHAnsi" w:hAnsiTheme="minorHAnsi"/>
                <w:sz w:val="20"/>
              </w:rPr>
            </w:pPr>
          </w:p>
        </w:tc>
        <w:tc>
          <w:tcPr>
            <w:tcW w:w="851" w:type="dxa"/>
            <w:tcBorders>
              <w:bottom w:val="single" w:sz="4" w:space="0" w:color="auto"/>
            </w:tcBorders>
          </w:tcPr>
          <w:p w:rsidR="005E09EF" w:rsidRPr="005E09EF" w:rsidRDefault="005E09EF" w:rsidP="005E09EF">
            <w:pPr>
              <w:jc w:val="right"/>
              <w:rPr>
                <w:i/>
                <w:sz w:val="20"/>
              </w:rPr>
            </w:pPr>
            <w:r w:rsidRPr="005E09EF">
              <w:rPr>
                <w:i/>
                <w:sz w:val="20"/>
              </w:rPr>
              <w:t>/100</w:t>
            </w:r>
          </w:p>
        </w:tc>
        <w:tc>
          <w:tcPr>
            <w:tcW w:w="2551" w:type="dxa"/>
            <w:vMerge/>
          </w:tcPr>
          <w:p w:rsidR="005E09EF" w:rsidRPr="005E09EF" w:rsidRDefault="005E09EF" w:rsidP="00EC2FD0">
            <w:pPr>
              <w:ind w:left="142" w:hanging="142"/>
              <w:rPr>
                <w:i/>
                <w:sz w:val="20"/>
              </w:rPr>
            </w:pPr>
          </w:p>
        </w:tc>
      </w:tr>
      <w:tr w:rsidR="005E09EF" w:rsidRPr="005E09EF" w:rsidTr="003C15DD">
        <w:trPr>
          <w:trHeight w:val="728"/>
        </w:trPr>
        <w:tc>
          <w:tcPr>
            <w:tcW w:w="7683" w:type="dxa"/>
            <w:vMerge w:val="restart"/>
            <w:tcBorders>
              <w:right w:val="nil"/>
            </w:tcBorders>
          </w:tcPr>
          <w:p w:rsidR="00D44B6E" w:rsidRPr="00D44B6E" w:rsidRDefault="00D44B6E" w:rsidP="005F1309">
            <w:pPr>
              <w:pStyle w:val="Paragraphedeliste"/>
              <w:rPr>
                <w:b/>
                <w:i/>
                <w:color w:val="000000" w:themeColor="text1"/>
                <w:sz w:val="20"/>
                <w:u w:val="single"/>
              </w:rPr>
            </w:pPr>
          </w:p>
          <w:p w:rsidR="00BC6312" w:rsidRPr="00316E72" w:rsidRDefault="00316E72" w:rsidP="005F1309">
            <w:pPr>
              <w:pStyle w:val="Paragraphedeliste"/>
              <w:numPr>
                <w:ilvl w:val="0"/>
                <w:numId w:val="10"/>
              </w:numPr>
              <w:rPr>
                <w:rFonts w:asciiTheme="majorHAnsi" w:hAnsiTheme="majorHAnsi"/>
                <w:sz w:val="22"/>
                <w:szCs w:val="22"/>
              </w:rPr>
            </w:pPr>
            <w:r w:rsidRPr="00316E72">
              <w:rPr>
                <w:sz w:val="22"/>
                <w:szCs w:val="22"/>
              </w:rPr>
              <w:t>Finesse de l’analyse lors de la dégustation d’un cocktail</w:t>
            </w:r>
          </w:p>
          <w:p w:rsidR="005E09EF" w:rsidRPr="001E5055" w:rsidRDefault="001E5055" w:rsidP="005F1309">
            <w:pPr>
              <w:jc w:val="center"/>
              <w:rPr>
                <w:rFonts w:asciiTheme="minorHAnsi" w:hAnsiTheme="minorHAnsi"/>
                <w:b/>
                <w:sz w:val="20"/>
              </w:rPr>
            </w:pPr>
            <w:r>
              <w:rPr>
                <w:b/>
                <w:i/>
                <w:sz w:val="20"/>
                <w:u w:val="single"/>
              </w:rPr>
              <w:t>Indicateurs</w:t>
            </w:r>
          </w:p>
        </w:tc>
        <w:tc>
          <w:tcPr>
            <w:tcW w:w="851" w:type="dxa"/>
            <w:tcBorders>
              <w:left w:val="nil"/>
            </w:tcBorders>
          </w:tcPr>
          <w:p w:rsidR="005E09EF" w:rsidRPr="005E09EF" w:rsidRDefault="005E09EF" w:rsidP="00EC2FD0">
            <w:pPr>
              <w:ind w:left="142" w:hanging="142"/>
              <w:rPr>
                <w:i/>
                <w:sz w:val="20"/>
              </w:rPr>
            </w:pPr>
          </w:p>
          <w:p w:rsidR="005E09EF" w:rsidRPr="005E09EF" w:rsidRDefault="005E09EF" w:rsidP="00EC2FD0">
            <w:pPr>
              <w:ind w:left="142" w:hanging="142"/>
              <w:rPr>
                <w:i/>
                <w:sz w:val="20"/>
              </w:rPr>
            </w:pPr>
          </w:p>
          <w:p w:rsidR="00A44B01" w:rsidRPr="005E09EF" w:rsidRDefault="00A44B01" w:rsidP="00A44B01">
            <w:pPr>
              <w:rPr>
                <w:i/>
                <w:sz w:val="20"/>
              </w:rPr>
            </w:pPr>
          </w:p>
        </w:tc>
        <w:tc>
          <w:tcPr>
            <w:tcW w:w="2551" w:type="dxa"/>
            <w:vMerge/>
          </w:tcPr>
          <w:p w:rsidR="005E09EF" w:rsidRPr="005E09EF" w:rsidRDefault="005E09EF" w:rsidP="00EC2FD0">
            <w:pPr>
              <w:ind w:left="142" w:hanging="142"/>
              <w:rPr>
                <w:i/>
                <w:sz w:val="20"/>
              </w:rPr>
            </w:pPr>
          </w:p>
        </w:tc>
      </w:tr>
      <w:tr w:rsidR="005E09EF" w:rsidRPr="005E09EF" w:rsidTr="003C15DD">
        <w:trPr>
          <w:trHeight w:val="229"/>
        </w:trPr>
        <w:tc>
          <w:tcPr>
            <w:tcW w:w="7683" w:type="dxa"/>
            <w:vMerge/>
          </w:tcPr>
          <w:p w:rsidR="005E09EF" w:rsidRPr="005E09EF" w:rsidRDefault="005E09EF" w:rsidP="00EC2FD0">
            <w:pPr>
              <w:pStyle w:val="Paragraphedeliste"/>
              <w:numPr>
                <w:ilvl w:val="0"/>
                <w:numId w:val="2"/>
              </w:numPr>
              <w:ind w:left="317" w:hanging="283"/>
              <w:rPr>
                <w:rFonts w:asciiTheme="minorHAnsi" w:hAnsiTheme="minorHAnsi"/>
                <w:sz w:val="20"/>
              </w:rPr>
            </w:pPr>
          </w:p>
        </w:tc>
        <w:tc>
          <w:tcPr>
            <w:tcW w:w="851" w:type="dxa"/>
          </w:tcPr>
          <w:p w:rsidR="005E09EF" w:rsidRPr="005E09EF" w:rsidRDefault="005E09EF" w:rsidP="00A44B01">
            <w:pPr>
              <w:ind w:left="142" w:hanging="142"/>
              <w:jc w:val="right"/>
              <w:rPr>
                <w:i/>
                <w:sz w:val="20"/>
              </w:rPr>
            </w:pPr>
            <w:r w:rsidRPr="005E09EF">
              <w:rPr>
                <w:i/>
                <w:sz w:val="20"/>
              </w:rPr>
              <w:t>/100</w:t>
            </w:r>
          </w:p>
        </w:tc>
        <w:tc>
          <w:tcPr>
            <w:tcW w:w="2551" w:type="dxa"/>
            <w:vMerge/>
          </w:tcPr>
          <w:p w:rsidR="005E09EF" w:rsidRPr="005E09EF" w:rsidRDefault="005E09EF" w:rsidP="00EC2FD0">
            <w:pPr>
              <w:ind w:left="142" w:hanging="142"/>
              <w:rPr>
                <w:i/>
                <w:sz w:val="20"/>
              </w:rPr>
            </w:pPr>
          </w:p>
        </w:tc>
      </w:tr>
    </w:tbl>
    <w:p w:rsidR="00340300" w:rsidRPr="005E09EF" w:rsidRDefault="00340300" w:rsidP="005F1309">
      <w:pPr>
        <w:rPr>
          <w:i/>
          <w:sz w:val="20"/>
        </w:rPr>
      </w:pPr>
    </w:p>
    <w:tbl>
      <w:tblPr>
        <w:tblStyle w:val="Grilledutableau"/>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693"/>
        <w:gridCol w:w="709"/>
        <w:gridCol w:w="851"/>
      </w:tblGrid>
      <w:tr w:rsidR="00340300" w:rsidRPr="005E09EF" w:rsidTr="005F1309">
        <w:trPr>
          <w:trHeight w:val="751"/>
        </w:trPr>
        <w:tc>
          <w:tcPr>
            <w:tcW w:w="5670" w:type="dxa"/>
          </w:tcPr>
          <w:p w:rsidR="00340300" w:rsidRPr="005E09EF" w:rsidRDefault="00340300" w:rsidP="00316E72">
            <w:pPr>
              <w:rPr>
                <w:i/>
                <w:sz w:val="20"/>
              </w:rPr>
            </w:pPr>
            <w:r w:rsidRPr="005E09EF">
              <w:rPr>
                <w:i/>
                <w:sz w:val="20"/>
              </w:rPr>
              <w:t xml:space="preserve">Namur, le       /         </w:t>
            </w:r>
            <w:r w:rsidR="003C15DD">
              <w:rPr>
                <w:i/>
                <w:sz w:val="20"/>
              </w:rPr>
              <w:t>/ 201</w:t>
            </w:r>
          </w:p>
          <w:p w:rsidR="005D2531" w:rsidRDefault="00340300" w:rsidP="00316E72">
            <w:pPr>
              <w:ind w:hanging="142"/>
              <w:rPr>
                <w:i/>
                <w:sz w:val="20"/>
              </w:rPr>
            </w:pPr>
            <w:r w:rsidRPr="005E09EF">
              <w:rPr>
                <w:i/>
                <w:sz w:val="20"/>
              </w:rPr>
              <w:t xml:space="preserve">     Signature</w:t>
            </w:r>
            <w:r w:rsidR="006D3B62">
              <w:rPr>
                <w:i/>
                <w:sz w:val="20"/>
              </w:rPr>
              <w:t>(s)</w:t>
            </w:r>
            <w:r w:rsidRPr="005E09EF">
              <w:rPr>
                <w:i/>
                <w:sz w:val="20"/>
              </w:rPr>
              <w:t xml:space="preserve"> du</w:t>
            </w:r>
            <w:r w:rsidR="006D3B62">
              <w:rPr>
                <w:i/>
                <w:sz w:val="20"/>
              </w:rPr>
              <w:t xml:space="preserve"> (des) Chargé(e)(s) de cours : </w:t>
            </w:r>
          </w:p>
          <w:p w:rsidR="00340300" w:rsidRPr="005D2531" w:rsidRDefault="005D2531" w:rsidP="00316E72">
            <w:pPr>
              <w:ind w:hanging="142"/>
              <w:rPr>
                <w:i/>
                <w:sz w:val="16"/>
                <w:szCs w:val="16"/>
              </w:rPr>
            </w:pPr>
            <w:r>
              <w:rPr>
                <w:i/>
                <w:sz w:val="20"/>
              </w:rPr>
              <w:t xml:space="preserve">     </w:t>
            </w:r>
            <w:r w:rsidR="00F16488">
              <w:rPr>
                <w:b/>
                <w:sz w:val="16"/>
                <w:szCs w:val="16"/>
              </w:rPr>
              <w:t>{Prof}</w:t>
            </w:r>
          </w:p>
        </w:tc>
        <w:tc>
          <w:tcPr>
            <w:tcW w:w="2693" w:type="dxa"/>
          </w:tcPr>
          <w:p w:rsidR="00340300" w:rsidRPr="005E09EF" w:rsidRDefault="00340300" w:rsidP="00316E72">
            <w:pPr>
              <w:ind w:hanging="142"/>
              <w:jc w:val="center"/>
              <w:rPr>
                <w:sz w:val="20"/>
              </w:rPr>
            </w:pPr>
          </w:p>
          <w:p w:rsidR="00340300" w:rsidRPr="005E09EF" w:rsidRDefault="00340300" w:rsidP="00316E72">
            <w:pPr>
              <w:ind w:hanging="142"/>
              <w:jc w:val="center"/>
              <w:rPr>
                <w:sz w:val="20"/>
              </w:rPr>
            </w:pPr>
          </w:p>
          <w:p w:rsidR="00340300" w:rsidRPr="005E09EF" w:rsidRDefault="00340300" w:rsidP="00316E72">
            <w:pPr>
              <w:ind w:hanging="142"/>
              <w:jc w:val="center"/>
              <w:rPr>
                <w:sz w:val="20"/>
              </w:rPr>
            </w:pPr>
            <w:r w:rsidRPr="005E09EF">
              <w:rPr>
                <w:sz w:val="20"/>
              </w:rPr>
              <w:t xml:space="preserve">                           TOTAL</w:t>
            </w:r>
          </w:p>
        </w:tc>
        <w:tc>
          <w:tcPr>
            <w:tcW w:w="709" w:type="dxa"/>
          </w:tcPr>
          <w:p w:rsidR="00340300" w:rsidRPr="005E09EF" w:rsidRDefault="00340300" w:rsidP="00316E72">
            <w:pPr>
              <w:ind w:hanging="142"/>
              <w:jc w:val="center"/>
              <w:rPr>
                <w:sz w:val="20"/>
              </w:rPr>
            </w:pPr>
          </w:p>
        </w:tc>
        <w:tc>
          <w:tcPr>
            <w:tcW w:w="851" w:type="dxa"/>
          </w:tcPr>
          <w:p w:rsidR="00340300" w:rsidRPr="005E09EF" w:rsidRDefault="00340300" w:rsidP="00316E72">
            <w:pPr>
              <w:ind w:hanging="142"/>
              <w:jc w:val="center"/>
              <w:rPr>
                <w:b/>
                <w:sz w:val="20"/>
              </w:rPr>
            </w:pPr>
          </w:p>
          <w:p w:rsidR="00340300" w:rsidRPr="005E09EF" w:rsidRDefault="00340300" w:rsidP="00316E72">
            <w:pPr>
              <w:ind w:hanging="142"/>
              <w:jc w:val="center"/>
              <w:rPr>
                <w:b/>
                <w:sz w:val="20"/>
              </w:rPr>
            </w:pPr>
          </w:p>
          <w:p w:rsidR="00340300" w:rsidRPr="005E09EF" w:rsidRDefault="00340300" w:rsidP="00316E72">
            <w:pPr>
              <w:ind w:hanging="142"/>
              <w:jc w:val="center"/>
              <w:rPr>
                <w:b/>
                <w:sz w:val="20"/>
              </w:rPr>
            </w:pPr>
            <w:r w:rsidRPr="005E09EF">
              <w:rPr>
                <w:b/>
                <w:sz w:val="20"/>
              </w:rPr>
              <w:t>/100</w:t>
            </w:r>
          </w:p>
          <w:p w:rsidR="00340300" w:rsidRPr="005E09EF" w:rsidRDefault="00340300" w:rsidP="00316E72">
            <w:pPr>
              <w:ind w:hanging="142"/>
              <w:jc w:val="center"/>
              <w:rPr>
                <w:b/>
                <w:sz w:val="20"/>
              </w:rPr>
            </w:pPr>
          </w:p>
        </w:tc>
      </w:tr>
    </w:tbl>
    <w:p w:rsidR="00857236" w:rsidRDefault="00857236" w:rsidP="00316E72"/>
    <w:p w:rsidR="00857236" w:rsidRPr="00C84969" w:rsidRDefault="00857236" w:rsidP="00857236">
      <w:pPr>
        <w:rPr>
          <w:sz w:val="14"/>
          <w:szCs w:val="14"/>
        </w:rPr>
      </w:pPr>
      <w:r w:rsidRPr="00C84969">
        <w:rPr>
          <w:sz w:val="14"/>
          <w:szCs w:val="14"/>
        </w:rPr>
        <w:t xml:space="preserve">1-Un seul NON entraine une côte inférieure à 50/100 et donc un </w:t>
      </w:r>
      <w:r w:rsidRPr="00C84969">
        <w:rPr>
          <w:b/>
          <w:sz w:val="14"/>
          <w:szCs w:val="14"/>
        </w:rPr>
        <w:t xml:space="preserve">ajournement </w:t>
      </w:r>
      <w:r w:rsidRPr="00C84969">
        <w:rPr>
          <w:sz w:val="14"/>
          <w:szCs w:val="14"/>
        </w:rPr>
        <w:t xml:space="preserve">ou un </w:t>
      </w:r>
      <w:r w:rsidRPr="00C84969">
        <w:rPr>
          <w:b/>
          <w:sz w:val="14"/>
          <w:szCs w:val="14"/>
        </w:rPr>
        <w:t>refus</w:t>
      </w:r>
    </w:p>
    <w:p w:rsidR="00857236" w:rsidRDefault="00857236" w:rsidP="00857236">
      <w:pPr>
        <w:rPr>
          <w:sz w:val="14"/>
          <w:szCs w:val="14"/>
        </w:rPr>
      </w:pPr>
      <w:r w:rsidRPr="00C84969">
        <w:rPr>
          <w:sz w:val="14"/>
          <w:szCs w:val="14"/>
        </w:rPr>
        <w:t xml:space="preserve">2-Pour que le processus d’évaluation soit complet, devront être joints à la synthèse individuelle des compétences : PV d’évaluations pratiques + PV d’évaluations théoriques + </w:t>
      </w:r>
      <w:r>
        <w:rPr>
          <w:sz w:val="14"/>
          <w:szCs w:val="14"/>
        </w:rPr>
        <w:t xml:space="preserve">  </w:t>
      </w:r>
    </w:p>
    <w:p w:rsidR="00857236" w:rsidRPr="00C84969" w:rsidRDefault="00857236" w:rsidP="00857236">
      <w:pPr>
        <w:rPr>
          <w:sz w:val="14"/>
          <w:szCs w:val="14"/>
        </w:rPr>
      </w:pPr>
      <w:r>
        <w:rPr>
          <w:sz w:val="14"/>
          <w:szCs w:val="14"/>
        </w:rPr>
        <w:t xml:space="preserve">   </w:t>
      </w:r>
      <w:proofErr w:type="gramStart"/>
      <w:r w:rsidRPr="00C84969">
        <w:rPr>
          <w:sz w:val="14"/>
          <w:szCs w:val="14"/>
        </w:rPr>
        <w:t>évaluations</w:t>
      </w:r>
      <w:proofErr w:type="gramEnd"/>
      <w:r w:rsidRPr="00C84969">
        <w:rPr>
          <w:sz w:val="14"/>
          <w:szCs w:val="14"/>
        </w:rPr>
        <w:t xml:space="preserve"> écrites</w:t>
      </w:r>
    </w:p>
    <w:p w:rsidR="001803B5" w:rsidRPr="001803B5" w:rsidRDefault="001803B5">
      <w:pPr>
        <w:rPr>
          <w:sz w:val="16"/>
          <w:szCs w:val="16"/>
        </w:rPr>
      </w:pPr>
    </w:p>
    <w:sectPr w:rsidR="001803B5" w:rsidRPr="001803B5" w:rsidSect="005F1309">
      <w:pgSz w:w="11906" w:h="16838"/>
      <w:pgMar w:top="284" w:right="284" w:bottom="0"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55D"/>
    <w:multiLevelType w:val="hybridMultilevel"/>
    <w:tmpl w:val="9F843742"/>
    <w:lvl w:ilvl="0" w:tplc="89C0008E">
      <w:start w:val="5600"/>
      <w:numFmt w:val="bullet"/>
      <w:lvlText w:val="-"/>
      <w:lvlJc w:val="left"/>
      <w:pPr>
        <w:ind w:left="862" w:hanging="360"/>
      </w:pPr>
      <w:rPr>
        <w:rFonts w:ascii="Calibri" w:eastAsia="Times New Roman" w:hAnsi="Calibri" w:cstheme="minorHAns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E8A09E1"/>
    <w:multiLevelType w:val="hybridMultilevel"/>
    <w:tmpl w:val="766C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3E5DB5"/>
    <w:multiLevelType w:val="multilevel"/>
    <w:tmpl w:val="82D22290"/>
    <w:styleLink w:val="WWNum5"/>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4F63B1"/>
    <w:multiLevelType w:val="multilevel"/>
    <w:tmpl w:val="A61A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02140"/>
    <w:multiLevelType w:val="hybridMultilevel"/>
    <w:tmpl w:val="6B1ED3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E42946"/>
    <w:multiLevelType w:val="hybridMultilevel"/>
    <w:tmpl w:val="5F98D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37325D"/>
    <w:multiLevelType w:val="hybridMultilevel"/>
    <w:tmpl w:val="9F0C31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2159D5"/>
    <w:multiLevelType w:val="hybridMultilevel"/>
    <w:tmpl w:val="1CF683E4"/>
    <w:lvl w:ilvl="0" w:tplc="8FA421F4">
      <w:start w:val="6"/>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6A1009"/>
    <w:multiLevelType w:val="hybridMultilevel"/>
    <w:tmpl w:val="05EEB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7FD7C62"/>
    <w:multiLevelType w:val="hybridMultilevel"/>
    <w:tmpl w:val="BE101616"/>
    <w:lvl w:ilvl="0" w:tplc="080C0005">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7E357A1F"/>
    <w:multiLevelType w:val="multilevel"/>
    <w:tmpl w:val="B70A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6"/>
  </w:num>
  <w:num w:numId="5">
    <w:abstractNumId w:val="7"/>
  </w:num>
  <w:num w:numId="6">
    <w:abstractNumId w:val="5"/>
  </w:num>
  <w:num w:numId="7">
    <w:abstractNumId w:val="2"/>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00"/>
    <w:rsid w:val="000533AC"/>
    <w:rsid w:val="001803B5"/>
    <w:rsid w:val="001C71FD"/>
    <w:rsid w:val="001E5055"/>
    <w:rsid w:val="002847E2"/>
    <w:rsid w:val="002D255D"/>
    <w:rsid w:val="00316E72"/>
    <w:rsid w:val="00340300"/>
    <w:rsid w:val="003C15DD"/>
    <w:rsid w:val="0040316B"/>
    <w:rsid w:val="00522F0D"/>
    <w:rsid w:val="00563D02"/>
    <w:rsid w:val="005902E6"/>
    <w:rsid w:val="005D2531"/>
    <w:rsid w:val="005E09EF"/>
    <w:rsid w:val="005F1309"/>
    <w:rsid w:val="006816C1"/>
    <w:rsid w:val="006D3B62"/>
    <w:rsid w:val="006E3B7A"/>
    <w:rsid w:val="006F030C"/>
    <w:rsid w:val="006F4DD9"/>
    <w:rsid w:val="00762CAB"/>
    <w:rsid w:val="00857236"/>
    <w:rsid w:val="008B2618"/>
    <w:rsid w:val="009356E2"/>
    <w:rsid w:val="00A00F01"/>
    <w:rsid w:val="00A04A25"/>
    <w:rsid w:val="00A256DF"/>
    <w:rsid w:val="00A44B01"/>
    <w:rsid w:val="00A8186C"/>
    <w:rsid w:val="00A9774A"/>
    <w:rsid w:val="00B13C2F"/>
    <w:rsid w:val="00BC1845"/>
    <w:rsid w:val="00BC6312"/>
    <w:rsid w:val="00CC0AF7"/>
    <w:rsid w:val="00CC1089"/>
    <w:rsid w:val="00D44B6E"/>
    <w:rsid w:val="00DC1791"/>
    <w:rsid w:val="00DF4094"/>
    <w:rsid w:val="00EC2FD0"/>
    <w:rsid w:val="00F15A60"/>
    <w:rsid w:val="00F16488"/>
    <w:rsid w:val="00F66E93"/>
    <w:rsid w:val="00FD79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2156"/>
  <w15:chartTrackingRefBased/>
  <w15:docId w15:val="{55A013D9-DB56-4E91-B909-5542742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300"/>
    <w:pPr>
      <w:spacing w:after="0" w:line="240" w:lineRule="auto"/>
    </w:pPr>
    <w:rPr>
      <w:rFonts w:ascii="Tahoma" w:eastAsia="Times New Roman" w:hAnsi="Tahoma" w:cs="Tahoma"/>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40300"/>
    <w:pPr>
      <w:ind w:left="720"/>
      <w:contextualSpacing/>
    </w:pPr>
  </w:style>
  <w:style w:type="table" w:styleId="Grilledutableau">
    <w:name w:val="Table Grid"/>
    <w:basedOn w:val="TableauNormal"/>
    <w:uiPriority w:val="59"/>
    <w:rsid w:val="0034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17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791"/>
    <w:rPr>
      <w:rFonts w:ascii="Segoe UI" w:eastAsia="Times New Roman" w:hAnsi="Segoe UI" w:cs="Segoe UI"/>
      <w:sz w:val="18"/>
      <w:szCs w:val="18"/>
      <w:lang w:val="fr-FR" w:eastAsia="fr-FR"/>
    </w:rPr>
  </w:style>
  <w:style w:type="paragraph" w:styleId="Sansinterligne">
    <w:name w:val="No Spacing"/>
    <w:uiPriority w:val="99"/>
    <w:qFormat/>
    <w:rsid w:val="006816C1"/>
    <w:pPr>
      <w:spacing w:after="0" w:line="240" w:lineRule="auto"/>
    </w:pPr>
    <w:rPr>
      <w:rFonts w:ascii="Calibri" w:eastAsia="Calibri" w:hAnsi="Calibri" w:cs="Times New Roman"/>
    </w:rPr>
  </w:style>
  <w:style w:type="paragraph" w:customStyle="1" w:styleId="Standard">
    <w:name w:val="Standard"/>
    <w:rsid w:val="00A8186C"/>
    <w:pPr>
      <w:suppressAutoHyphens/>
      <w:autoSpaceDN w:val="0"/>
      <w:spacing w:after="0" w:line="240" w:lineRule="auto"/>
      <w:textAlignment w:val="baseline"/>
    </w:pPr>
    <w:rPr>
      <w:rFonts w:ascii="Tahoma" w:eastAsia="Times New Roman" w:hAnsi="Tahoma" w:cs="Tahoma"/>
      <w:kern w:val="3"/>
      <w:sz w:val="24"/>
      <w:szCs w:val="20"/>
      <w:lang w:val="fr-FR" w:eastAsia="fr-FR"/>
    </w:rPr>
  </w:style>
  <w:style w:type="numbering" w:customStyle="1" w:styleId="WWNum5">
    <w:name w:val="WWNum5"/>
    <w:basedOn w:val="Aucuneliste"/>
    <w:rsid w:val="00A8186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31290">
      <w:bodyDiv w:val="1"/>
      <w:marLeft w:val="0"/>
      <w:marRight w:val="0"/>
      <w:marTop w:val="0"/>
      <w:marBottom w:val="0"/>
      <w:divBdr>
        <w:top w:val="none" w:sz="0" w:space="0" w:color="auto"/>
        <w:left w:val="none" w:sz="0" w:space="0" w:color="auto"/>
        <w:bottom w:val="none" w:sz="0" w:space="0" w:color="auto"/>
        <w:right w:val="none" w:sz="0" w:space="0" w:color="auto"/>
      </w:divBdr>
    </w:div>
    <w:div w:id="14741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BERGER</dc:creator>
  <cp:keywords/>
  <dc:description/>
  <cp:lastModifiedBy>Ben mcdben</cp:lastModifiedBy>
  <cp:revision>3</cp:revision>
  <cp:lastPrinted>2017-01-25T11:00:00Z</cp:lastPrinted>
  <dcterms:created xsi:type="dcterms:W3CDTF">2019-01-17T16:49:00Z</dcterms:created>
  <dcterms:modified xsi:type="dcterms:W3CDTF">2019-01-17T16:52:00Z</dcterms:modified>
</cp:coreProperties>
</file>