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07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50"/>
        <w:gridCol w:w="135"/>
        <w:gridCol w:w="425"/>
        <w:gridCol w:w="2410"/>
        <w:gridCol w:w="558"/>
        <w:gridCol w:w="851"/>
        <w:gridCol w:w="283"/>
        <w:gridCol w:w="425"/>
        <w:gridCol w:w="284"/>
        <w:gridCol w:w="850"/>
        <w:gridCol w:w="9"/>
        <w:gridCol w:w="284"/>
      </w:tblGrid>
      <w:tr w:rsidR="00BE4889" w14:paraId="3EC32F51" w14:textId="77777777" w:rsidTr="006C2CA2">
        <w:trPr>
          <w:trHeight w:val="1652"/>
        </w:trPr>
        <w:tc>
          <w:tcPr>
            <w:tcW w:w="4093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14:paraId="52675D38" w14:textId="506BF8EF" w:rsidR="009453FF" w:rsidRDefault="007C7A7B" w:rsidP="007C7A7B">
            <w:pPr>
              <w:jc w:val="center"/>
            </w:pPr>
            <w:r w:rsidRPr="001B044C"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inline distT="0" distB="0" distL="0" distR="0" wp14:anchorId="7FE24650" wp14:editId="26B074EF">
                  <wp:extent cx="1271905" cy="1143000"/>
                  <wp:effectExtent l="0" t="0" r="4445" b="0"/>
                  <wp:docPr id="2" name="Image 2" descr="C:\Users\deborah\AppData\Local\Microsoft\Windows\Temporary Internet Files\Content.Word\WBE_logos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borah\AppData\Local\Microsoft\Windows\Temporary Internet Files\Content.Word\WBE_logos 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inline distT="0" distB="0" distL="0" distR="0" wp14:anchorId="1B73BE4A" wp14:editId="4257D96D">
                  <wp:extent cx="1104265" cy="1028700"/>
                  <wp:effectExtent l="0" t="0" r="635" b="0"/>
                  <wp:docPr id="1" name="Image 1" descr="ce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e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gridSpan w:val="11"/>
            <w:tcBorders>
              <w:top w:val="triple" w:sz="4" w:space="0" w:color="auto"/>
              <w:right w:val="triple" w:sz="4" w:space="0" w:color="auto"/>
            </w:tcBorders>
          </w:tcPr>
          <w:p w14:paraId="7E210FA2" w14:textId="2461B22B" w:rsidR="009453FF" w:rsidRDefault="00D25E06" w:rsidP="006C2CA2">
            <w:pPr>
              <w:ind w:right="30"/>
            </w:pPr>
            <w:r>
              <w:t>Char</w:t>
            </w:r>
            <w:r w:rsidR="009453FF">
              <w:t>gé de cours :</w:t>
            </w:r>
            <w:r>
              <w:t xml:space="preserve"> {Prof}</w:t>
            </w:r>
          </w:p>
          <w:p w14:paraId="5561A872" w14:textId="51199F87" w:rsidR="009453FF" w:rsidRDefault="009453FF" w:rsidP="00D809EC">
            <w:pPr>
              <w:ind w:right="-384"/>
              <w:rPr>
                <w:b/>
              </w:rPr>
            </w:pPr>
            <w:r>
              <w:t>Nom &amp; prénom de l’étudiant :</w:t>
            </w:r>
            <w:r>
              <w:rPr>
                <w:noProof/>
                <w:lang w:eastAsia="fr-BE"/>
              </w:rPr>
              <w:t xml:space="preserve"> </w:t>
            </w:r>
            <w:r w:rsidR="00D25E06" w:rsidRPr="00FA1BFD">
              <w:rPr>
                <w:b/>
              </w:rPr>
              <w:t>{Etudiant}</w:t>
            </w:r>
          </w:p>
          <w:p w14:paraId="6580FB78" w14:textId="1C79B67E" w:rsidR="008742E1" w:rsidRDefault="008742E1" w:rsidP="00D809EC">
            <w:pPr>
              <w:ind w:right="-514"/>
              <w:rPr>
                <w:noProof/>
                <w:lang w:eastAsia="fr-BE"/>
              </w:rPr>
            </w:pPr>
            <w:r w:rsidRPr="008742E1">
              <w:t>Classe :</w:t>
            </w:r>
            <w:r>
              <w:rPr>
                <w:b/>
              </w:rPr>
              <w:t xml:space="preserve">  </w:t>
            </w:r>
            <w:r w:rsidR="00D809EC">
              <w:rPr>
                <w:b/>
                <w:sz w:val="28"/>
              </w:rPr>
              <w:t>{AS}</w:t>
            </w:r>
            <w:r w:rsidR="00846CC0">
              <w:rPr>
                <w:b/>
                <w:sz w:val="28"/>
              </w:rPr>
              <w:t xml:space="preserve"> – {Classe}</w:t>
            </w:r>
            <w:bookmarkStart w:id="0" w:name="_GoBack"/>
            <w:bookmarkEnd w:id="0"/>
          </w:p>
          <w:p w14:paraId="440A2A6B" w14:textId="7CC5BE27" w:rsidR="006C2CA2" w:rsidRDefault="009453FF" w:rsidP="006C2CA2">
            <w:pPr>
              <w:ind w:right="30"/>
              <w:rPr>
                <w:noProof/>
                <w:lang w:eastAsia="fr-BE"/>
              </w:rPr>
            </w:pPr>
            <w:r w:rsidRPr="00340B28">
              <w:rPr>
                <w:noProof/>
                <w:lang w:eastAsia="fr-BE"/>
              </w:rPr>
              <w:t>Section</w:t>
            </w:r>
            <w:r w:rsidR="006C2CA2">
              <w:rPr>
                <w:noProof/>
                <w:lang w:eastAsia="fr-BE"/>
              </w:rPr>
              <w:t>/UE</w:t>
            </w:r>
            <w:r w:rsidRPr="00E2288A">
              <w:rPr>
                <w:noProof/>
                <w:lang w:eastAsia="fr-BE"/>
              </w:rPr>
              <w:t>:</w:t>
            </w:r>
            <w:r w:rsidR="006C2CA2">
              <w:rPr>
                <w:noProof/>
                <w:lang w:eastAsia="fr-BE"/>
              </w:rPr>
              <w:t xml:space="preserve"> Apiculture (organisation avec RW)</w:t>
            </w:r>
          </w:p>
          <w:p w14:paraId="3B1C10F4" w14:textId="44CBDBC5" w:rsidR="009453FF" w:rsidRPr="006C2CA2" w:rsidRDefault="006C2CA2" w:rsidP="00D809E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111102U21C1 – 528</w:t>
            </w:r>
            <w:r w:rsidR="00D809E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-&gt; </w:t>
            </w:r>
            <w:r w:rsidR="009453FF">
              <w:t xml:space="preserve"> </w:t>
            </w:r>
            <w:r w:rsidR="00DD4990">
              <w:t>Cefor +  site des ruches</w:t>
            </w:r>
          </w:p>
        </w:tc>
      </w:tr>
      <w:tr w:rsidR="009F2EDE" w:rsidRPr="008E3D9A" w14:paraId="1913A4BE" w14:textId="77777777" w:rsidTr="00040BAE">
        <w:trPr>
          <w:trHeight w:val="296"/>
        </w:trPr>
        <w:tc>
          <w:tcPr>
            <w:tcW w:w="8472" w:type="dxa"/>
            <w:gridSpan w:val="8"/>
            <w:tcBorders>
              <w:left w:val="triple" w:sz="4" w:space="0" w:color="auto"/>
              <w:right w:val="triple" w:sz="4" w:space="0" w:color="auto"/>
            </w:tcBorders>
          </w:tcPr>
          <w:p w14:paraId="0F0673CF" w14:textId="77777777" w:rsidR="009F2EDE" w:rsidRPr="008E3D9A" w:rsidRDefault="009F2EDE" w:rsidP="009F2EDE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POUR ATTEINDRE LE SEUIL DE REUSSITE, L’ETUDIANT 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OIT</w:t>
            </w: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PROUVER QU’IL EST CAPABLE DE :</w:t>
            </w:r>
          </w:p>
        </w:tc>
        <w:tc>
          <w:tcPr>
            <w:tcW w:w="99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05958B25" w14:textId="48CE783F" w:rsidR="009F2EDE" w:rsidRPr="008E3D9A" w:rsidRDefault="009D242F" w:rsidP="009D242F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 xml:space="preserve">NON </w:t>
            </w:r>
            <w:r>
              <w:rPr>
                <w:rFonts w:asciiTheme="majorHAnsi" w:hAnsiTheme="majorHAnsi"/>
                <w:b/>
              </w:rPr>
              <w:br/>
            </w:r>
            <w:r w:rsidRPr="008E3D9A">
              <w:rPr>
                <w:rFonts w:asciiTheme="majorHAnsi" w:hAnsiTheme="majorHAnsi"/>
                <w:b/>
              </w:rPr>
              <w:t xml:space="preserve">ACQUIS </w:t>
            </w:r>
          </w:p>
        </w:tc>
        <w:tc>
          <w:tcPr>
            <w:tcW w:w="1143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60FB05A0" w14:textId="33E7E101" w:rsidR="009F2EDE" w:rsidRPr="008E3D9A" w:rsidRDefault="009D242F" w:rsidP="009F2EDE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>ACQUIS</w:t>
            </w:r>
          </w:p>
        </w:tc>
      </w:tr>
      <w:tr w:rsidR="009F2EDE" w:rsidRPr="008E3D9A" w14:paraId="7728CD94" w14:textId="77777777" w:rsidTr="00040BAE">
        <w:tc>
          <w:tcPr>
            <w:tcW w:w="2943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E20D19B" w14:textId="77777777" w:rsidR="009F2EDE" w:rsidRPr="008E3D9A" w:rsidRDefault="009F2EDE" w:rsidP="001156FF">
            <w:pPr>
              <w:rPr>
                <w:rFonts w:asciiTheme="majorHAnsi" w:hAnsiTheme="majorHAnsi"/>
                <w:sz w:val="20"/>
                <w:szCs w:val="20"/>
              </w:rPr>
            </w:pPr>
            <w:r w:rsidRPr="008E3D9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Acquis d’apprentissage AA </w:t>
            </w:r>
            <w:r w:rsidRPr="008E3D9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(ou capacités terminales)</w:t>
            </w:r>
          </w:p>
        </w:tc>
        <w:tc>
          <w:tcPr>
            <w:tcW w:w="5529" w:type="dxa"/>
            <w:gridSpan w:val="6"/>
            <w:shd w:val="clear" w:color="auto" w:fill="D9D9D9" w:themeFill="background1" w:themeFillShade="D9"/>
          </w:tcPr>
          <w:p w14:paraId="1C15DC49" w14:textId="77777777" w:rsidR="009F2EDE" w:rsidRPr="008E3D9A" w:rsidRDefault="009F2EDE" w:rsidP="001156FF">
            <w:pPr>
              <w:ind w:hanging="73"/>
              <w:jc w:val="center"/>
              <w:rPr>
                <w:rFonts w:asciiTheme="majorHAnsi" w:hAnsiTheme="majorHAnsi"/>
              </w:rPr>
            </w:pPr>
            <w:r w:rsidRPr="008E3D9A">
              <w:rPr>
                <w:rFonts w:asciiTheme="majorHAnsi" w:hAnsiTheme="majorHAnsi"/>
                <w:b/>
                <w:u w:val="single"/>
              </w:rPr>
              <w:t>Critères de réussite (observables)</w:t>
            </w:r>
            <w:r w:rsidRPr="008E3D9A">
              <w:rPr>
                <w:rFonts w:asciiTheme="majorHAnsi" w:hAnsiTheme="majorHAnsi"/>
                <w:b/>
              </w:rPr>
              <w:t> :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14:paraId="0DB0A01C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  <w:gridSpan w:val="3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FAFF81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</w:tr>
      <w:tr w:rsidR="004A649F" w:rsidRPr="008E3D9A" w14:paraId="2BDB93E8" w14:textId="77777777" w:rsidTr="002204F4">
        <w:tc>
          <w:tcPr>
            <w:tcW w:w="8472" w:type="dxa"/>
            <w:gridSpan w:val="8"/>
            <w:tcBorders>
              <w:left w:val="triple" w:sz="4" w:space="0" w:color="auto"/>
              <w:bottom w:val="thinThickSmallGap" w:sz="24" w:space="0" w:color="auto"/>
            </w:tcBorders>
          </w:tcPr>
          <w:p w14:paraId="47DAEFF0" w14:textId="77777777" w:rsidR="006C2CA2" w:rsidRDefault="009F2EDE" w:rsidP="006C2CA2"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AA n°0 </w:t>
            </w:r>
            <w:r w:rsidR="006C2CA2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6C2CA2">
              <w:t>en disposant du matériel nécessaire</w:t>
            </w:r>
          </w:p>
          <w:p w14:paraId="2C810211" w14:textId="77777777" w:rsidR="006C2CA2" w:rsidRDefault="006C2CA2" w:rsidP="006C2CA2">
            <w:r>
              <w:t>En développant des compétences de communication</w:t>
            </w:r>
          </w:p>
          <w:p w14:paraId="3A6BBFB1" w14:textId="77777777" w:rsidR="009453FF" w:rsidRDefault="006C2CA2" w:rsidP="006C2CA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t>Et dans le respect des règles de l’art et de la réglementation</w:t>
            </w:r>
            <w:r w:rsidR="001F040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  <w:p w14:paraId="21A3C9CB" w14:textId="00EF042F" w:rsidR="006C2CA2" w:rsidRPr="008E3D9A" w:rsidRDefault="006C2CA2" w:rsidP="006C2C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Dans le cadre de la reconnaissance de la formation par la RW, les pourcentages d’acquisition sont supérieurs </w:t>
            </w:r>
            <w:r w:rsidR="00B447D8">
              <w:rPr>
                <w:rFonts w:asciiTheme="majorHAnsi" w:hAnsiTheme="majorHAnsi"/>
                <w:b/>
                <w:i/>
                <w:sz w:val="20"/>
                <w:szCs w:val="20"/>
              </w:rPr>
              <w:t>– dont le 1</w:t>
            </w:r>
            <w:r w:rsidR="00B447D8" w:rsidRPr="00B447D8">
              <w:rPr>
                <w:rFonts w:asciiTheme="majorHAnsi" w:hAnsiTheme="majorHAnsi"/>
                <w:b/>
                <w:i/>
                <w:sz w:val="20"/>
                <w:szCs w:val="20"/>
                <w:vertAlign w:val="superscript"/>
              </w:rPr>
              <w:t>er</w:t>
            </w:r>
            <w:r w:rsidR="00B447D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critère est de 80% de présence aux cours</w:t>
            </w:r>
          </w:p>
        </w:tc>
        <w:tc>
          <w:tcPr>
            <w:tcW w:w="992" w:type="dxa"/>
            <w:gridSpan w:val="3"/>
            <w:tcBorders>
              <w:bottom w:val="thinThickSmallGap" w:sz="24" w:space="0" w:color="auto"/>
            </w:tcBorders>
          </w:tcPr>
          <w:p w14:paraId="23813023" w14:textId="77777777" w:rsidR="009453FF" w:rsidRPr="008E3D9A" w:rsidRDefault="009453FF" w:rsidP="009453FF">
            <w:pPr>
              <w:jc w:val="center"/>
              <w:rPr>
                <w:rFonts w:asciiTheme="majorHAnsi" w:hAnsiTheme="majorHAnsi"/>
                <w:b/>
              </w:rPr>
            </w:pPr>
          </w:p>
          <w:p w14:paraId="2E207BD1" w14:textId="7BF16E4D" w:rsidR="009453FF" w:rsidRPr="008E3D9A" w:rsidRDefault="009453FF" w:rsidP="009453FF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  <w:gridSpan w:val="3"/>
            <w:tcBorders>
              <w:bottom w:val="thinThickSmallGap" w:sz="24" w:space="0" w:color="auto"/>
              <w:right w:val="triple" w:sz="4" w:space="0" w:color="auto"/>
            </w:tcBorders>
            <w:vAlign w:val="bottom"/>
          </w:tcPr>
          <w:p w14:paraId="197694DB" w14:textId="77777777" w:rsidR="002204F4" w:rsidRDefault="002204F4" w:rsidP="002204F4">
            <w:pPr>
              <w:jc w:val="right"/>
              <w:rPr>
                <w:rFonts w:asciiTheme="majorHAnsi" w:hAnsiTheme="majorHAnsi" w:cstheme="majorHAnsi"/>
                <w:b/>
              </w:rPr>
            </w:pPr>
          </w:p>
          <w:p w14:paraId="33D2F780" w14:textId="77777777" w:rsidR="002204F4" w:rsidRDefault="002204F4" w:rsidP="002204F4">
            <w:pPr>
              <w:jc w:val="right"/>
              <w:rPr>
                <w:rFonts w:asciiTheme="majorHAnsi" w:hAnsiTheme="majorHAnsi" w:cstheme="majorHAnsi"/>
                <w:b/>
              </w:rPr>
            </w:pPr>
          </w:p>
          <w:p w14:paraId="7F6048F3" w14:textId="6F1FC6F8" w:rsidR="009453FF" w:rsidRPr="002204F4" w:rsidRDefault="00B447D8" w:rsidP="002204F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꙱</w:t>
            </w:r>
            <w:r w:rsidRPr="00B447D8">
              <w:rPr>
                <w:rFonts w:asciiTheme="majorHAnsi" w:hAnsiTheme="majorHAnsi"/>
              </w:rPr>
              <w:t>80% présent ?</w:t>
            </w:r>
          </w:p>
        </w:tc>
      </w:tr>
      <w:tr w:rsidR="008E3D9A" w:rsidRPr="008E3D9A" w14:paraId="5BF99E6F" w14:textId="77777777" w:rsidTr="002204F4">
        <w:tc>
          <w:tcPr>
            <w:tcW w:w="4228" w:type="dxa"/>
            <w:gridSpan w:val="4"/>
            <w:tcBorders>
              <w:top w:val="thinThickSmallGap" w:sz="24" w:space="0" w:color="auto"/>
              <w:left w:val="triple" w:sz="4" w:space="0" w:color="auto"/>
            </w:tcBorders>
          </w:tcPr>
          <w:p w14:paraId="7D86D386" w14:textId="176766C6" w:rsidR="008E3D9A" w:rsidRPr="00AF238C" w:rsidRDefault="008E3D9A" w:rsidP="006C2CA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n°1 </w:t>
            </w:r>
            <w:r w:rsidRPr="006C22C0">
              <w:rPr>
                <w:b/>
                <w:sz w:val="20"/>
                <w:szCs w:val="20"/>
              </w:rPr>
              <w:br/>
            </w:r>
            <w:r w:rsidR="006C2CA2">
              <w:t>Situer le développement d’une colonie d’abeilles dans le cycle annuel apicole</w:t>
            </w:r>
          </w:p>
        </w:tc>
        <w:tc>
          <w:tcPr>
            <w:tcW w:w="4244" w:type="dxa"/>
            <w:gridSpan w:val="4"/>
            <w:tcBorders>
              <w:top w:val="thinThickSmallGap" w:sz="24" w:space="0" w:color="auto"/>
              <w:bottom w:val="nil"/>
            </w:tcBorders>
          </w:tcPr>
          <w:p w14:paraId="386DAF25" w14:textId="3FF5E1D9" w:rsidR="008E3D9A" w:rsidRPr="006C22C0" w:rsidRDefault="008E3D9A" w:rsidP="001A51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thinThickSmallGap" w:sz="24" w:space="0" w:color="auto"/>
              <w:bottom w:val="nil"/>
            </w:tcBorders>
          </w:tcPr>
          <w:p w14:paraId="62E4F4D5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43" w:type="dxa"/>
            <w:gridSpan w:val="3"/>
            <w:tcBorders>
              <w:top w:val="thinThickSmallGap" w:sz="24" w:space="0" w:color="auto"/>
              <w:bottom w:val="nil"/>
              <w:right w:val="triple" w:sz="4" w:space="0" w:color="auto"/>
            </w:tcBorders>
            <w:vAlign w:val="bottom"/>
          </w:tcPr>
          <w:p w14:paraId="58F0E3EE" w14:textId="77777777" w:rsidR="002204F4" w:rsidRDefault="002204F4" w:rsidP="002204F4">
            <w:pPr>
              <w:jc w:val="right"/>
              <w:rPr>
                <w:rFonts w:asciiTheme="majorHAnsi" w:hAnsiTheme="majorHAnsi" w:cstheme="majorHAnsi"/>
                <w:b/>
              </w:rPr>
            </w:pPr>
          </w:p>
          <w:p w14:paraId="3BEC4969" w14:textId="77777777" w:rsidR="002204F4" w:rsidRDefault="002204F4" w:rsidP="002204F4">
            <w:pPr>
              <w:jc w:val="right"/>
              <w:rPr>
                <w:rFonts w:asciiTheme="majorHAnsi" w:hAnsiTheme="majorHAnsi" w:cstheme="majorHAnsi"/>
                <w:b/>
              </w:rPr>
            </w:pPr>
          </w:p>
          <w:p w14:paraId="049179C8" w14:textId="19A748B3" w:rsidR="008E3D9A" w:rsidRPr="002204F4" w:rsidRDefault="002204F4" w:rsidP="002204F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꙱&gt;</w:t>
            </w:r>
            <w:r>
              <w:rPr>
                <w:rFonts w:asciiTheme="majorHAnsi" w:hAnsiTheme="majorHAnsi"/>
              </w:rPr>
              <w:t>6</w:t>
            </w:r>
            <w:r w:rsidRPr="00B447D8">
              <w:rPr>
                <w:rFonts w:asciiTheme="majorHAnsi" w:hAnsiTheme="majorHAnsi"/>
              </w:rPr>
              <w:t>0%</w:t>
            </w:r>
          </w:p>
        </w:tc>
      </w:tr>
      <w:tr w:rsidR="006A5A1C" w:rsidRPr="008E3D9A" w14:paraId="704731F0" w14:textId="77777777" w:rsidTr="002204F4">
        <w:trPr>
          <w:trHeight w:val="698"/>
        </w:trPr>
        <w:tc>
          <w:tcPr>
            <w:tcW w:w="4228" w:type="dxa"/>
            <w:gridSpan w:val="4"/>
            <w:tcBorders>
              <w:top w:val="single" w:sz="4" w:space="0" w:color="auto"/>
              <w:left w:val="triple" w:sz="4" w:space="0" w:color="auto"/>
            </w:tcBorders>
          </w:tcPr>
          <w:p w14:paraId="44F90804" w14:textId="77777777" w:rsidR="0015058D" w:rsidRDefault="006A5A1C" w:rsidP="004D0783">
            <w:pPr>
              <w:rPr>
                <w:b/>
                <w:sz w:val="20"/>
                <w:szCs w:val="20"/>
              </w:rPr>
            </w:pPr>
            <w:r w:rsidRPr="006C22C0">
              <w:rPr>
                <w:b/>
                <w:sz w:val="20"/>
                <w:szCs w:val="20"/>
              </w:rPr>
              <w:t>AA n°2</w:t>
            </w:r>
          </w:p>
          <w:p w14:paraId="2DB68A0E" w14:textId="6FD023B4" w:rsidR="006A5A1C" w:rsidRPr="0015058D" w:rsidRDefault="006C2CA2" w:rsidP="00A06B70">
            <w:pPr>
              <w:rPr>
                <w:b/>
                <w:sz w:val="20"/>
                <w:szCs w:val="20"/>
              </w:rPr>
            </w:pPr>
            <w:r>
              <w:t>Justifier  toutes les actions décidées et menées tout au long de l’année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bottom w:val="nil"/>
            </w:tcBorders>
          </w:tcPr>
          <w:p w14:paraId="1C615858" w14:textId="0086838E" w:rsidR="00114114" w:rsidRPr="006C22C0" w:rsidRDefault="00114114" w:rsidP="0015058D">
            <w:pPr>
              <w:rPr>
                <w:rFonts w:eastAsiaTheme="minorHAnsi"/>
                <w:sz w:val="20"/>
                <w:szCs w:val="20"/>
                <w:lang w:val="fr-BE" w:eastAsia="en-US"/>
              </w:rPr>
            </w:pPr>
            <w:r>
              <w:rPr>
                <w:rFonts w:eastAsiaTheme="minorHAnsi"/>
                <w:sz w:val="20"/>
                <w:szCs w:val="20"/>
                <w:lang w:val="fr-BE" w:eastAsia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nil"/>
            </w:tcBorders>
          </w:tcPr>
          <w:p w14:paraId="5D86D6F3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nil"/>
              <w:right w:val="triple" w:sz="4" w:space="0" w:color="auto"/>
            </w:tcBorders>
            <w:vAlign w:val="bottom"/>
          </w:tcPr>
          <w:p w14:paraId="12FBE160" w14:textId="77777777" w:rsidR="002204F4" w:rsidRDefault="002204F4" w:rsidP="002204F4">
            <w:pPr>
              <w:jc w:val="right"/>
              <w:rPr>
                <w:rFonts w:asciiTheme="majorHAnsi" w:hAnsiTheme="majorHAnsi" w:cstheme="majorHAnsi"/>
                <w:b/>
              </w:rPr>
            </w:pPr>
          </w:p>
          <w:p w14:paraId="18F0FDD9" w14:textId="0BC4ABB4" w:rsidR="006A5A1C" w:rsidRPr="008E3D9A" w:rsidRDefault="002204F4" w:rsidP="002204F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</w:rPr>
              <w:t>꙱&gt;</w:t>
            </w:r>
            <w:r>
              <w:rPr>
                <w:rFonts w:asciiTheme="majorHAnsi" w:hAnsiTheme="majorHAnsi"/>
              </w:rPr>
              <w:t>6</w:t>
            </w:r>
            <w:r w:rsidRPr="00B447D8">
              <w:rPr>
                <w:rFonts w:asciiTheme="majorHAnsi" w:hAnsiTheme="majorHAnsi"/>
              </w:rPr>
              <w:t>0%</w:t>
            </w:r>
          </w:p>
        </w:tc>
      </w:tr>
      <w:tr w:rsidR="006C2CA2" w:rsidRPr="008E3D9A" w14:paraId="07E91602" w14:textId="77777777" w:rsidTr="002204F4">
        <w:tc>
          <w:tcPr>
            <w:tcW w:w="4228" w:type="dxa"/>
            <w:gridSpan w:val="4"/>
            <w:tcBorders>
              <w:left w:val="triple" w:sz="4" w:space="0" w:color="auto"/>
            </w:tcBorders>
          </w:tcPr>
          <w:p w14:paraId="2102A0D1" w14:textId="77777777" w:rsidR="006C2CA2" w:rsidRPr="008E3D9A" w:rsidRDefault="006C2CA2" w:rsidP="006C2CA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n°3</w:t>
            </w:r>
          </w:p>
          <w:p w14:paraId="540F66C5" w14:textId="7CE03A28" w:rsidR="006C2CA2" w:rsidRPr="008E3D9A" w:rsidRDefault="006C2CA2" w:rsidP="006C2CA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t>Effectuer les récoltes de produits apicoles selon les consignes données</w:t>
            </w:r>
          </w:p>
        </w:tc>
        <w:tc>
          <w:tcPr>
            <w:tcW w:w="4244" w:type="dxa"/>
            <w:gridSpan w:val="4"/>
            <w:tcBorders>
              <w:bottom w:val="nil"/>
            </w:tcBorders>
            <w:vAlign w:val="center"/>
          </w:tcPr>
          <w:p w14:paraId="6DE6702D" w14:textId="77777777" w:rsidR="006C2CA2" w:rsidRPr="006C22C0" w:rsidRDefault="006C2CA2" w:rsidP="008E3D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14:paraId="3C6A5BAB" w14:textId="77777777" w:rsidR="006C2CA2" w:rsidRPr="008E3D9A" w:rsidRDefault="006C2CA2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bottom w:val="nil"/>
              <w:right w:val="triple" w:sz="4" w:space="0" w:color="auto"/>
            </w:tcBorders>
            <w:vAlign w:val="bottom"/>
          </w:tcPr>
          <w:p w14:paraId="574B898F" w14:textId="3318D9F3" w:rsidR="006C2CA2" w:rsidRPr="002204F4" w:rsidRDefault="00B447D8" w:rsidP="002204F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꙱</w:t>
            </w:r>
            <w:r>
              <w:rPr>
                <w:rFonts w:asciiTheme="majorHAnsi" w:hAnsiTheme="majorHAnsi"/>
              </w:rPr>
              <w:t>&gt;7</w:t>
            </w:r>
            <w:r w:rsidRPr="00B447D8">
              <w:rPr>
                <w:rFonts w:asciiTheme="majorHAnsi" w:hAnsiTheme="majorHAnsi"/>
              </w:rPr>
              <w:t xml:space="preserve">0% </w:t>
            </w:r>
          </w:p>
        </w:tc>
      </w:tr>
      <w:tr w:rsidR="003556E8" w:rsidRPr="00881788" w14:paraId="7A154C35" w14:textId="77777777" w:rsidTr="00040BAE">
        <w:trPr>
          <w:trHeight w:val="419"/>
        </w:trPr>
        <w:tc>
          <w:tcPr>
            <w:tcW w:w="2943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234F9C" w14:textId="77777777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</w:t>
            </w:r>
          </w:p>
        </w:tc>
        <w:tc>
          <w:tcPr>
            <w:tcW w:w="5529" w:type="dxa"/>
            <w:gridSpan w:val="6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62B1E977" w14:textId="0E0C0203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Tous</w:t>
            </w: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les acquis d’apprentissage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247144">
              <w:rPr>
                <w:rFonts w:asciiTheme="majorHAnsi" w:hAnsiTheme="majorHAnsi"/>
                <w:i/>
                <w:sz w:val="20"/>
                <w:szCs w:val="20"/>
              </w:rPr>
              <w:t>(barrer la mention inutile)</w:t>
            </w:r>
          </w:p>
        </w:tc>
        <w:tc>
          <w:tcPr>
            <w:tcW w:w="99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25674C52" w14:textId="77777777" w:rsidR="003556E8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</w:p>
          <w:p w14:paraId="5E56533E" w14:textId="26D71E8B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acquis </w:t>
            </w:r>
          </w:p>
        </w:tc>
        <w:tc>
          <w:tcPr>
            <w:tcW w:w="1143" w:type="dxa"/>
            <w:gridSpan w:val="3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30C469A2" w14:textId="25BB8666" w:rsidR="003556E8" w:rsidRPr="00CB483D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</w:tr>
      <w:tr w:rsidR="003556E8" w14:paraId="52F8EE69" w14:textId="77777777" w:rsidTr="00040BAE">
        <w:tc>
          <w:tcPr>
            <w:tcW w:w="10607" w:type="dxa"/>
            <w:gridSpan w:val="14"/>
            <w:tcBorders>
              <w:left w:val="triple" w:sz="4" w:space="0" w:color="auto"/>
              <w:right w:val="triple" w:sz="4" w:space="0" w:color="auto"/>
            </w:tcBorders>
          </w:tcPr>
          <w:p w14:paraId="2671378A" w14:textId="0647EE41" w:rsidR="000837C5" w:rsidRDefault="000837C5" w:rsidP="00AF238C">
            <w:pPr>
              <w:rPr>
                <w:b/>
                <w:sz w:val="28"/>
                <w:szCs w:val="28"/>
              </w:rPr>
            </w:pPr>
          </w:p>
          <w:p w14:paraId="1E197DB9" w14:textId="6865DA36" w:rsidR="003556E8" w:rsidRPr="00CB483D" w:rsidRDefault="003556E8" w:rsidP="003556E8">
            <w:pPr>
              <w:jc w:val="center"/>
              <w:rPr>
                <w:sz w:val="28"/>
                <w:szCs w:val="28"/>
              </w:rPr>
            </w:pPr>
            <w:r w:rsidRPr="00CB483D">
              <w:rPr>
                <w:b/>
                <w:sz w:val="28"/>
                <w:szCs w:val="28"/>
              </w:rPr>
              <w:t xml:space="preserve">Si le seuil de réussite est atteint, il sera tenu compte des </w:t>
            </w:r>
            <w:r w:rsidRPr="00CB483D">
              <w:rPr>
                <w:b/>
                <w:sz w:val="28"/>
                <w:szCs w:val="28"/>
                <w:u w:val="single"/>
              </w:rPr>
              <w:t>critères suivants pour la détermination du degré de maîtrise</w:t>
            </w:r>
          </w:p>
        </w:tc>
      </w:tr>
      <w:tr w:rsidR="003556E8" w:rsidRPr="00340622" w14:paraId="6A6A8B37" w14:textId="77777777" w:rsidTr="00B447D8">
        <w:trPr>
          <w:trHeight w:val="365"/>
        </w:trPr>
        <w:tc>
          <w:tcPr>
            <w:tcW w:w="4653" w:type="dxa"/>
            <w:gridSpan w:val="5"/>
            <w:tcBorders>
              <w:left w:val="triple" w:sz="4" w:space="0" w:color="auto"/>
            </w:tcBorders>
          </w:tcPr>
          <w:p w14:paraId="32DF0192" w14:textId="77777777" w:rsidR="003556E8" w:rsidRPr="0097559F" w:rsidRDefault="003556E8" w:rsidP="003556E8">
            <w:pPr>
              <w:rPr>
                <w:b/>
                <w:sz w:val="28"/>
                <w:szCs w:val="28"/>
              </w:rPr>
            </w:pPr>
            <w:r w:rsidRPr="0097559F">
              <w:rPr>
                <w:b/>
                <w:sz w:val="28"/>
                <w:szCs w:val="28"/>
                <w:u w:val="single"/>
              </w:rPr>
              <w:t>Critères</w:t>
            </w:r>
            <w:r w:rsidRPr="0097559F">
              <w:rPr>
                <w:b/>
                <w:sz w:val="28"/>
                <w:szCs w:val="28"/>
              </w:rPr>
              <w:t> 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9"/>
            <w:tcBorders>
              <w:right w:val="triple" w:sz="4" w:space="0" w:color="auto"/>
            </w:tcBorders>
            <w:vAlign w:val="center"/>
          </w:tcPr>
          <w:p w14:paraId="7C29CB56" w14:textId="4BCAB951" w:rsidR="003556E8" w:rsidRPr="00340622" w:rsidRDefault="003556E8" w:rsidP="00355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</w:rPr>
              <w:t>Niveau de maîtrise</w:t>
            </w:r>
          </w:p>
        </w:tc>
      </w:tr>
      <w:tr w:rsidR="00040BAE" w:rsidRPr="00CB483D" w14:paraId="3070E49E" w14:textId="77777777" w:rsidTr="00B447D8">
        <w:tc>
          <w:tcPr>
            <w:tcW w:w="7063" w:type="dxa"/>
            <w:gridSpan w:val="6"/>
            <w:tcBorders>
              <w:left w:val="triple" w:sz="4" w:space="0" w:color="auto"/>
              <w:bottom w:val="single" w:sz="4" w:space="0" w:color="auto"/>
            </w:tcBorders>
          </w:tcPr>
          <w:p w14:paraId="0148E827" w14:textId="060B15FB" w:rsidR="00040BAE" w:rsidRPr="00B447D8" w:rsidRDefault="00040BAE" w:rsidP="00B447D8">
            <w:pPr>
              <w:rPr>
                <w:rFonts w:asciiTheme="majorHAnsi" w:hAnsiTheme="majorHAnsi"/>
                <w:sz w:val="22"/>
                <w:szCs w:val="22"/>
              </w:rPr>
            </w:pPr>
            <w:r w:rsidRPr="00B447D8">
              <w:rPr>
                <w:rFonts w:asciiTheme="majorHAnsi" w:hAnsiTheme="majorHAnsi"/>
                <w:b/>
                <w:sz w:val="22"/>
                <w:szCs w:val="22"/>
              </w:rPr>
              <w:t>N°1</w:t>
            </w:r>
            <w:r w:rsidR="00B447D8" w:rsidRPr="00B447D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06B70" w:rsidRPr="00B447D8">
              <w:rPr>
                <w:sz w:val="22"/>
                <w:szCs w:val="22"/>
              </w:rPr>
              <w:t xml:space="preserve">Niveau de précision </w:t>
            </w:r>
            <w:r w:rsidR="006C2CA2" w:rsidRPr="00B447D8">
              <w:rPr>
                <w:sz w:val="22"/>
                <w:szCs w:val="22"/>
              </w:rPr>
              <w:t>du vocabulaire et de la terminologie employés</w:t>
            </w: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  <w:vAlign w:val="center"/>
          </w:tcPr>
          <w:p w14:paraId="64FEC2DC" w14:textId="67C84999" w:rsidR="00040BAE" w:rsidRPr="006C22C0" w:rsidRDefault="00040BAE" w:rsidP="004254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  <w:vAlign w:val="center"/>
          </w:tcPr>
          <w:p w14:paraId="1C864F96" w14:textId="00BAC609" w:rsidR="00040BAE" w:rsidRPr="00CB483D" w:rsidRDefault="00040BAE" w:rsidP="00B447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triple" w:sz="4" w:space="0" w:color="auto"/>
            </w:tcBorders>
          </w:tcPr>
          <w:p w14:paraId="67A7EE61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BAE" w:rsidRPr="00CB483D" w14:paraId="724EC165" w14:textId="77777777" w:rsidTr="00B447D8">
        <w:tc>
          <w:tcPr>
            <w:tcW w:w="7063" w:type="dxa"/>
            <w:gridSpan w:val="6"/>
            <w:tcBorders>
              <w:left w:val="triple" w:sz="4" w:space="0" w:color="auto"/>
            </w:tcBorders>
          </w:tcPr>
          <w:p w14:paraId="3D8EFE61" w14:textId="0DD202F0" w:rsidR="00040BAE" w:rsidRPr="00B447D8" w:rsidRDefault="00B447D8" w:rsidP="00B447D8">
            <w:pPr>
              <w:rPr>
                <w:rFonts w:asciiTheme="majorHAnsi" w:hAnsiTheme="majorHAnsi"/>
                <w:sz w:val="22"/>
                <w:szCs w:val="22"/>
              </w:rPr>
            </w:pPr>
            <w:r w:rsidRPr="00B447D8">
              <w:rPr>
                <w:rFonts w:asciiTheme="majorHAnsi" w:hAnsiTheme="majorHAnsi"/>
                <w:b/>
                <w:sz w:val="22"/>
                <w:szCs w:val="22"/>
              </w:rPr>
              <w:t xml:space="preserve">N°2 </w:t>
            </w:r>
            <w:r w:rsidR="006C2CA2" w:rsidRPr="00B447D8">
              <w:rPr>
                <w:sz w:val="22"/>
                <w:szCs w:val="22"/>
              </w:rPr>
              <w:t>Pertinence et degré de rigueur dans les démarches d’analyse</w:t>
            </w:r>
          </w:p>
        </w:tc>
        <w:tc>
          <w:tcPr>
            <w:tcW w:w="2117" w:type="dxa"/>
            <w:gridSpan w:val="4"/>
            <w:vAlign w:val="center"/>
          </w:tcPr>
          <w:p w14:paraId="31C1B212" w14:textId="4245AA24" w:rsidR="00040BAE" w:rsidRPr="006C22C0" w:rsidRDefault="00040BAE" w:rsidP="003556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14:paraId="6ED9266A" w14:textId="2A8DBFD9" w:rsidR="00040BAE" w:rsidRPr="00CB483D" w:rsidRDefault="00040BAE" w:rsidP="00355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triple" w:sz="4" w:space="0" w:color="auto"/>
            </w:tcBorders>
          </w:tcPr>
          <w:p w14:paraId="1BA3B476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2CA2" w:rsidRPr="00CB483D" w14:paraId="34773664" w14:textId="77777777" w:rsidTr="00B447D8">
        <w:tc>
          <w:tcPr>
            <w:tcW w:w="7063" w:type="dxa"/>
            <w:gridSpan w:val="6"/>
            <w:tcBorders>
              <w:left w:val="triple" w:sz="4" w:space="0" w:color="auto"/>
            </w:tcBorders>
          </w:tcPr>
          <w:p w14:paraId="6F74D0A9" w14:textId="1ADA837F" w:rsidR="006C2CA2" w:rsidRPr="00B447D8" w:rsidRDefault="006C2CA2" w:rsidP="00B447D8">
            <w:pPr>
              <w:rPr>
                <w:rFonts w:asciiTheme="majorHAnsi" w:hAnsiTheme="majorHAnsi"/>
                <w:sz w:val="22"/>
                <w:szCs w:val="22"/>
              </w:rPr>
            </w:pPr>
            <w:r w:rsidRPr="00B447D8">
              <w:rPr>
                <w:rFonts w:asciiTheme="majorHAnsi" w:hAnsiTheme="majorHAnsi"/>
                <w:b/>
                <w:sz w:val="22"/>
                <w:szCs w:val="22"/>
              </w:rPr>
              <w:t>N°3</w:t>
            </w:r>
            <w:r w:rsidR="00B447D8" w:rsidRPr="00B447D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447D8">
              <w:rPr>
                <w:rFonts w:asciiTheme="majorHAnsi" w:hAnsiTheme="majorHAnsi"/>
                <w:sz w:val="22"/>
                <w:szCs w:val="22"/>
              </w:rPr>
              <w:t>Degré de rigueur de l’argumentation</w:t>
            </w:r>
          </w:p>
        </w:tc>
        <w:tc>
          <w:tcPr>
            <w:tcW w:w="2117" w:type="dxa"/>
            <w:gridSpan w:val="4"/>
            <w:vAlign w:val="center"/>
          </w:tcPr>
          <w:p w14:paraId="6F75D475" w14:textId="77777777" w:rsidR="006C2CA2" w:rsidRPr="006C22C0" w:rsidRDefault="006C2CA2" w:rsidP="003556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14:paraId="16649075" w14:textId="77777777" w:rsidR="006C2CA2" w:rsidRPr="00CB483D" w:rsidRDefault="006C2CA2" w:rsidP="00355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triple" w:sz="4" w:space="0" w:color="auto"/>
            </w:tcBorders>
          </w:tcPr>
          <w:p w14:paraId="2B068709" w14:textId="77777777" w:rsidR="006C2CA2" w:rsidRPr="00CB483D" w:rsidRDefault="006C2CA2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BAE" w:rsidRPr="00CB483D" w14:paraId="6B45BFE3" w14:textId="77777777" w:rsidTr="00B447D8">
        <w:tc>
          <w:tcPr>
            <w:tcW w:w="7063" w:type="dxa"/>
            <w:gridSpan w:val="6"/>
            <w:tcBorders>
              <w:left w:val="triple" w:sz="4" w:space="0" w:color="auto"/>
            </w:tcBorders>
          </w:tcPr>
          <w:p w14:paraId="533A96F9" w14:textId="5538AEB8" w:rsidR="00040BAE" w:rsidRPr="00B447D8" w:rsidRDefault="00040BAE" w:rsidP="00B447D8">
            <w:pPr>
              <w:rPr>
                <w:rFonts w:asciiTheme="majorHAnsi" w:hAnsiTheme="majorHAnsi"/>
                <w:sz w:val="22"/>
                <w:szCs w:val="22"/>
              </w:rPr>
            </w:pPr>
            <w:r w:rsidRPr="00B447D8">
              <w:rPr>
                <w:rFonts w:asciiTheme="majorHAnsi" w:hAnsiTheme="majorHAnsi"/>
                <w:b/>
                <w:sz w:val="22"/>
                <w:szCs w:val="22"/>
              </w:rPr>
              <w:t>N°</w:t>
            </w:r>
            <w:r w:rsidR="006C2CA2" w:rsidRPr="00B447D8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B447D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447D8" w:rsidRPr="00B447D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2CA2" w:rsidRPr="00B447D8">
              <w:rPr>
                <w:sz w:val="22"/>
                <w:szCs w:val="22"/>
              </w:rPr>
              <w:t>Soin, méticulosité, précision, respect et entretien de matériel dans toutes les actions effectuées</w:t>
            </w:r>
          </w:p>
        </w:tc>
        <w:tc>
          <w:tcPr>
            <w:tcW w:w="2117" w:type="dxa"/>
            <w:gridSpan w:val="4"/>
            <w:vAlign w:val="center"/>
          </w:tcPr>
          <w:p w14:paraId="09BEA65A" w14:textId="2F2FF790" w:rsidR="00040BAE" w:rsidRPr="006C22C0" w:rsidRDefault="00040BAE" w:rsidP="003556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14:paraId="720080A4" w14:textId="4E4E2E18" w:rsidR="00040BAE" w:rsidRPr="00CB483D" w:rsidRDefault="00040BAE" w:rsidP="00B447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right w:val="triple" w:sz="4" w:space="0" w:color="auto"/>
            </w:tcBorders>
          </w:tcPr>
          <w:p w14:paraId="18540B64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BAE" w:rsidRPr="00CB483D" w14:paraId="6DE86C1C" w14:textId="77777777" w:rsidTr="00B447D8">
        <w:tc>
          <w:tcPr>
            <w:tcW w:w="4653" w:type="dxa"/>
            <w:gridSpan w:val="5"/>
            <w:tcBorders>
              <w:left w:val="triple" w:sz="4" w:space="0" w:color="auto"/>
              <w:bottom w:val="thinThickThinSmallGap" w:sz="24" w:space="0" w:color="auto"/>
            </w:tcBorders>
          </w:tcPr>
          <w:p w14:paraId="404609D3" w14:textId="77777777" w:rsidR="00040BAE" w:rsidRPr="00CB483D" w:rsidRDefault="00040BAE" w:rsidP="003556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Appréciation du degré de maîtrise :</w:t>
            </w:r>
          </w:p>
        </w:tc>
        <w:tc>
          <w:tcPr>
            <w:tcW w:w="4527" w:type="dxa"/>
            <w:gridSpan w:val="5"/>
            <w:tcBorders>
              <w:bottom w:val="thinThickThinSmallGap" w:sz="24" w:space="0" w:color="auto"/>
            </w:tcBorders>
            <w:vAlign w:val="center"/>
          </w:tcPr>
          <w:p w14:paraId="59F3C249" w14:textId="77777777" w:rsidR="00040BAE" w:rsidRPr="00CB483D" w:rsidRDefault="00040BAE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Somme des différents résultats obtenus / évaluation globale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7771542A" w14:textId="77777777" w:rsidR="00040BAE" w:rsidRPr="00CB483D" w:rsidRDefault="00040BAE" w:rsidP="00355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  <w:tc>
          <w:tcPr>
            <w:tcW w:w="293" w:type="dxa"/>
            <w:gridSpan w:val="2"/>
            <w:vMerge w:val="restart"/>
            <w:tcBorders>
              <w:right w:val="triple" w:sz="4" w:space="0" w:color="auto"/>
            </w:tcBorders>
          </w:tcPr>
          <w:p w14:paraId="51B6D3CE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0BAE" w:rsidRPr="00CB483D" w14:paraId="2AAAB660" w14:textId="77777777" w:rsidTr="002204F4">
        <w:trPr>
          <w:trHeight w:val="432"/>
        </w:trPr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8886C0E" w14:textId="77777777" w:rsidR="00040BAE" w:rsidRPr="00CB483D" w:rsidRDefault="00040BAE" w:rsidP="003556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RESULTAT FINAL </w:t>
            </w:r>
          </w:p>
        </w:tc>
        <w:tc>
          <w:tcPr>
            <w:tcW w:w="6662" w:type="dxa"/>
            <w:gridSpan w:val="8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bottom"/>
          </w:tcPr>
          <w:p w14:paraId="374C52A3" w14:textId="77777777" w:rsidR="00040BAE" w:rsidRDefault="00040BAE" w:rsidP="002204F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 + degré de maîtrise</w:t>
            </w:r>
          </w:p>
          <w:p w14:paraId="74A60E8E" w14:textId="62FD7F3D" w:rsidR="00B447D8" w:rsidRPr="00CB483D" w:rsidRDefault="00B447D8" w:rsidP="002204F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</w:rPr>
              <w:t>꙱</w:t>
            </w:r>
            <w:r>
              <w:rPr>
                <w:rFonts w:asciiTheme="majorHAnsi" w:hAnsiTheme="majorHAnsi"/>
              </w:rPr>
              <w:t xml:space="preserve"> respect des conditions pour l’attestation RW ?</w:t>
            </w:r>
          </w:p>
        </w:tc>
        <w:tc>
          <w:tcPr>
            <w:tcW w:w="1559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8943A4" w14:textId="77777777" w:rsidR="00040BAE" w:rsidRPr="00CB483D" w:rsidRDefault="00040BAE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100</w:t>
            </w:r>
          </w:p>
        </w:tc>
        <w:tc>
          <w:tcPr>
            <w:tcW w:w="293" w:type="dxa"/>
            <w:gridSpan w:val="2"/>
            <w:vMerge/>
            <w:tcBorders>
              <w:bottom w:val="thinThickThinSmallGap" w:sz="24" w:space="0" w:color="auto"/>
              <w:right w:val="triple" w:sz="4" w:space="0" w:color="auto"/>
            </w:tcBorders>
          </w:tcPr>
          <w:p w14:paraId="29F4AD57" w14:textId="77777777" w:rsidR="00040BAE" w:rsidRPr="00CB483D" w:rsidRDefault="00040BAE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E34F2A" w14:paraId="5EF0F71F" w14:textId="77777777" w:rsidTr="00040BAE"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9135793" w14:textId="77777777" w:rsidR="003556E8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8"/>
                <w:szCs w:val="28"/>
              </w:rPr>
              <w:t xml:space="preserve">SANCTION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UE</w:t>
            </w: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2235D8F" w14:textId="24563ACD" w:rsidR="003556E8" w:rsidRPr="008742E1" w:rsidRDefault="003556E8" w:rsidP="003556E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8742E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8514" w:type="dxa"/>
            <w:gridSpan w:val="13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tbl>
            <w:tblPr>
              <w:tblW w:w="8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835"/>
              <w:gridCol w:w="2977"/>
              <w:gridCol w:w="1135"/>
            </w:tblGrid>
            <w:tr w:rsidR="003556E8" w:rsidRPr="006D42FE" w14:paraId="42108D58" w14:textId="77777777" w:rsidTr="00243C11">
              <w:tc>
                <w:tcPr>
                  <w:tcW w:w="1304" w:type="dxa"/>
                </w:tcPr>
                <w:p w14:paraId="5810227A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Abandon</w:t>
                  </w:r>
                </w:p>
              </w:tc>
              <w:tc>
                <w:tcPr>
                  <w:tcW w:w="2835" w:type="dxa"/>
                </w:tcPr>
                <w:p w14:paraId="7E0786F2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2977" w:type="dxa"/>
                </w:tcPr>
                <w:p w14:paraId="01D0EFF3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Ajournement</w:t>
                  </w:r>
                </w:p>
              </w:tc>
              <w:tc>
                <w:tcPr>
                  <w:tcW w:w="1135" w:type="dxa"/>
                  <w:shd w:val="clear" w:color="auto" w:fill="CCFFCC"/>
                </w:tcPr>
                <w:p w14:paraId="4791DE78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3556E8" w:rsidRPr="006D42FE" w14:paraId="56FE96C8" w14:textId="77777777" w:rsidTr="00243C11">
              <w:tc>
                <w:tcPr>
                  <w:tcW w:w="1304" w:type="dxa"/>
                </w:tcPr>
                <w:p w14:paraId="100B3B18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4"/>
                      <w:szCs w:val="24"/>
                    </w:rPr>
                    <w:sym w:font="Wingdings" w:char="F071"/>
                  </w:r>
                  <w:r w:rsidRPr="006D42FE">
                    <w:rPr>
                      <w:sz w:val="24"/>
                      <w:szCs w:val="20"/>
                    </w:rPr>
                    <w:t xml:space="preserve"> </w:t>
                  </w:r>
                  <w:r w:rsidRPr="00DB0927">
                    <w:rPr>
                      <w:sz w:val="20"/>
                      <w:szCs w:val="20"/>
                    </w:rPr>
                    <w:t>{ABD}</w:t>
                  </w:r>
                </w:p>
              </w:tc>
              <w:tc>
                <w:tcPr>
                  <w:tcW w:w="2835" w:type="dxa"/>
                </w:tcPr>
                <w:p w14:paraId="19E6BE32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Absentéisme (ROI)</w:t>
                  </w:r>
                </w:p>
                <w:p w14:paraId="441B39AA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637FFCC2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2977" w:type="dxa"/>
                </w:tcPr>
                <w:p w14:paraId="40107BB0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CM</w:t>
                  </w:r>
                </w:p>
                <w:p w14:paraId="5365E747" w14:textId="5CCA88F8" w:rsidR="003556E8" w:rsidRPr="006D42FE" w:rsidRDefault="003556E8" w:rsidP="003556E8">
                  <w:pPr>
                    <w:pStyle w:val="Sansinterligne"/>
                    <w:ind w:left="289" w:hanging="289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AA non acquis</w:t>
                  </w:r>
                  <w:r w:rsidRPr="006D42FE">
                    <w:rPr>
                      <w:sz w:val="20"/>
                      <w:szCs w:val="20"/>
                    </w:rPr>
                    <w:t xml:space="preserve"> N° :</w:t>
                  </w:r>
                </w:p>
                <w:p w14:paraId="07666E8E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CCFFCC"/>
                </w:tcPr>
                <w:p w14:paraId="7FABF64E" w14:textId="77777777" w:rsidR="003556E8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Tous les</w:t>
                  </w:r>
                </w:p>
                <w:p w14:paraId="0314FB70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AA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05E5E0E2" w14:textId="0F98B4D6" w:rsidR="003556E8" w:rsidRPr="00E34F2A" w:rsidRDefault="003556E8" w:rsidP="003556E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56E8" w:rsidRPr="00E34F2A" w14:paraId="5C713EA6" w14:textId="77777777" w:rsidTr="00040BAE">
        <w:trPr>
          <w:trHeight w:val="1766"/>
        </w:trPr>
        <w:tc>
          <w:tcPr>
            <w:tcW w:w="7621" w:type="dxa"/>
            <w:gridSpan w:val="7"/>
            <w:tcBorders>
              <w:left w:val="triple" w:sz="4" w:space="0" w:color="auto"/>
              <w:bottom w:val="triple" w:sz="4" w:space="0" w:color="auto"/>
            </w:tcBorders>
          </w:tcPr>
          <w:p w14:paraId="23982750" w14:textId="7DFD5F15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  <w:r w:rsidRPr="00E34F2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F2EDE">
              <w:rPr>
                <w:b/>
                <w:sz w:val="20"/>
                <w:szCs w:val="20"/>
                <w:u w:val="single"/>
              </w:rPr>
              <w:t>Consignes pour la seconde session :</w:t>
            </w:r>
          </w:p>
          <w:p w14:paraId="57F3D10C" w14:textId="58819A20" w:rsidR="003556E8" w:rsidRPr="006D42FE" w:rsidRDefault="003556E8" w:rsidP="003556E8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oral</w:t>
            </w:r>
            <w:r w:rsidRPr="006D42FE">
              <w:rPr>
                <w:sz w:val="20"/>
                <w:szCs w:val="20"/>
              </w:rPr>
              <w:t xml:space="preserve">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Examen écrit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de pratique professionnelle</w:t>
            </w:r>
          </w:p>
          <w:p w14:paraId="0A3592EA" w14:textId="7105FF17" w:rsidR="003556E8" w:rsidRDefault="003556E8" w:rsidP="003556E8">
            <w:r>
              <w:t>……………………………………………………………………………………………………………</w:t>
            </w:r>
            <w:r>
              <w:rPr>
                <w:sz w:val="20"/>
                <w:szCs w:val="20"/>
                <w:u w:val="single"/>
              </w:rPr>
              <w:t xml:space="preserve"> Motivation </w:t>
            </w:r>
            <w:r w:rsidRPr="009F2EDE">
              <w:rPr>
                <w:b/>
                <w:color w:val="FF0000"/>
                <w:sz w:val="20"/>
                <w:szCs w:val="20"/>
                <w:u w:val="single"/>
              </w:rPr>
              <w:t>(Feuille Motivation)</w:t>
            </w:r>
            <w:r w:rsidRPr="009F2EDE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</w:rPr>
              <w:t>obligatoire en cas d’échec</w:t>
            </w:r>
          </w:p>
          <w:tbl>
            <w:tblPr>
              <w:tblW w:w="72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2966"/>
              <w:gridCol w:w="1210"/>
            </w:tblGrid>
            <w:tr w:rsidR="003556E8" w14:paraId="5975EB47" w14:textId="77777777" w:rsidTr="009D242F">
              <w:tc>
                <w:tcPr>
                  <w:tcW w:w="3119" w:type="dxa"/>
                  <w:vMerge w:val="restart"/>
                  <w:tcBorders>
                    <w:top w:val="nil"/>
                    <w:left w:val="nil"/>
                  </w:tcBorders>
                </w:tcPr>
                <w:p w14:paraId="12FDE274" w14:textId="77777777" w:rsidR="003556E8" w:rsidRPr="006D42FE" w:rsidRDefault="003556E8" w:rsidP="003556E8">
                  <w:pPr>
                    <w:pStyle w:val="Sansinterligne"/>
                    <w:ind w:left="-46" w:firstLine="46"/>
                    <w:rPr>
                      <w:b/>
                      <w:bCs/>
                      <w:sz w:val="20"/>
                      <w:szCs w:val="20"/>
                    </w:rPr>
                  </w:pPr>
                  <w:r w:rsidRPr="006D42FE">
                    <w:rPr>
                      <w:b/>
                      <w:bCs/>
                      <w:sz w:val="20"/>
                      <w:szCs w:val="20"/>
                    </w:rPr>
                    <w:t xml:space="preserve">Session 2 </w:t>
                  </w:r>
                </w:p>
                <w:p w14:paraId="30E532FD" w14:textId="77777777" w:rsidR="003556E8" w:rsidRPr="006D42FE" w:rsidRDefault="003556E8" w:rsidP="003556E8">
                  <w:pPr>
                    <w:pStyle w:val="Sansinterligne"/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 xml:space="preserve">Date et heure de passage : </w:t>
                  </w:r>
                </w:p>
                <w:p w14:paraId="106B683B" w14:textId="63E1EC40" w:rsidR="003556E8" w:rsidRPr="006D42FE" w:rsidRDefault="003556E8" w:rsidP="003556E8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66" w:type="dxa"/>
                </w:tcPr>
                <w:p w14:paraId="6FC341F9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30C6E618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3556E8" w14:paraId="218284BF" w14:textId="77777777" w:rsidTr="009D242F">
              <w:tc>
                <w:tcPr>
                  <w:tcW w:w="3119" w:type="dxa"/>
                  <w:vMerge/>
                </w:tcPr>
                <w:p w14:paraId="471EFCCF" w14:textId="2A72D90F" w:rsidR="003556E8" w:rsidRPr="006D42FE" w:rsidRDefault="003556E8" w:rsidP="003556E8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03E683FB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3D61D7C6" w14:textId="77777777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6D9FAB7B" w14:textId="0E180D3E" w:rsidR="003556E8" w:rsidRPr="006D42FE" w:rsidRDefault="003556E8" w:rsidP="003556E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Tou</w:t>
                  </w:r>
                  <w:r>
                    <w:rPr>
                      <w:sz w:val="20"/>
                      <w:szCs w:val="20"/>
                    </w:rPr>
                    <w:t xml:space="preserve">s </w:t>
                  </w:r>
                  <w:r w:rsidRPr="006D42FE">
                    <w:rPr>
                      <w:sz w:val="20"/>
                      <w:szCs w:val="20"/>
                    </w:rPr>
                    <w:t xml:space="preserve">les </w:t>
                  </w:r>
                  <w:r>
                    <w:rPr>
                      <w:sz w:val="20"/>
                      <w:szCs w:val="20"/>
                    </w:rPr>
                    <w:t xml:space="preserve">AA 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76AB2205" w14:textId="4451C7D1" w:rsidR="003556E8" w:rsidRPr="00E34F2A" w:rsidRDefault="003556E8" w:rsidP="003556E8">
            <w:pPr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7"/>
            <w:tcBorders>
              <w:bottom w:val="triple" w:sz="4" w:space="0" w:color="auto"/>
              <w:right w:val="triple" w:sz="4" w:space="0" w:color="auto"/>
            </w:tcBorders>
          </w:tcPr>
          <w:p w14:paraId="19A78573" w14:textId="77777777" w:rsidR="003556E8" w:rsidRPr="00E34F2A" w:rsidRDefault="003556E8" w:rsidP="003556E8">
            <w:pPr>
              <w:rPr>
                <w:b/>
                <w:sz w:val="20"/>
                <w:szCs w:val="20"/>
              </w:rPr>
            </w:pPr>
          </w:p>
          <w:p w14:paraId="4AB7559B" w14:textId="77777777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  <w:r w:rsidRPr="00E34F2A">
              <w:rPr>
                <w:sz w:val="20"/>
                <w:szCs w:val="20"/>
                <w:u w:val="single"/>
              </w:rPr>
              <w:t>Date :</w:t>
            </w:r>
          </w:p>
          <w:p w14:paraId="765C0A6D" w14:textId="77777777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</w:p>
          <w:p w14:paraId="4408DFC0" w14:textId="4741F31E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Signature chargé(s) de cours</w:t>
            </w:r>
          </w:p>
          <w:p w14:paraId="46F6AE4E" w14:textId="77777777" w:rsidR="003556E8" w:rsidRPr="00E34F2A" w:rsidRDefault="003556E8" w:rsidP="003556E8">
            <w:pPr>
              <w:rPr>
                <w:sz w:val="20"/>
                <w:szCs w:val="20"/>
                <w:u w:val="single"/>
              </w:rPr>
            </w:pPr>
          </w:p>
          <w:p w14:paraId="6223FE17" w14:textId="4194EFBF" w:rsidR="003556E8" w:rsidRDefault="003556E8" w:rsidP="0035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Signature de </w:t>
            </w:r>
            <w:proofErr w:type="gramStart"/>
            <w:r>
              <w:rPr>
                <w:sz w:val="20"/>
                <w:szCs w:val="20"/>
                <w:u w:val="single"/>
              </w:rPr>
              <w:t>l’étudiant(</w:t>
            </w:r>
            <w:proofErr w:type="gramEnd"/>
            <w:r>
              <w:rPr>
                <w:sz w:val="20"/>
                <w:szCs w:val="20"/>
                <w:u w:val="single"/>
              </w:rPr>
              <w:t>+ motivation)</w:t>
            </w:r>
          </w:p>
          <w:p w14:paraId="1E451CDE" w14:textId="5068DE46" w:rsidR="003556E8" w:rsidRPr="00E34F2A" w:rsidRDefault="003556E8" w:rsidP="003556E8">
            <w:pPr>
              <w:rPr>
                <w:sz w:val="20"/>
                <w:szCs w:val="20"/>
              </w:rPr>
            </w:pPr>
          </w:p>
        </w:tc>
      </w:tr>
    </w:tbl>
    <w:p w14:paraId="30F94C82" w14:textId="748CE5EE" w:rsidR="002204F4" w:rsidRDefault="002204F4">
      <w:pPr>
        <w:rPr>
          <w:sz w:val="16"/>
          <w:szCs w:val="16"/>
        </w:rPr>
      </w:pPr>
    </w:p>
    <w:p w14:paraId="5C5DCF73" w14:textId="77777777" w:rsidR="002204F4" w:rsidRDefault="002204F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03B788F" w14:textId="77777777" w:rsidR="00E672F5" w:rsidRDefault="00E672F5">
      <w:pPr>
        <w:rPr>
          <w:sz w:val="16"/>
          <w:szCs w:val="16"/>
        </w:rPr>
      </w:pPr>
    </w:p>
    <w:sectPr w:rsidR="00E672F5" w:rsidSect="008E3D9A">
      <w:pgSz w:w="11900" w:h="16840"/>
      <w:pgMar w:top="851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F"/>
    <w:rsid w:val="00040BAE"/>
    <w:rsid w:val="000837C5"/>
    <w:rsid w:val="00094F88"/>
    <w:rsid w:val="00114114"/>
    <w:rsid w:val="0015058D"/>
    <w:rsid w:val="001866AB"/>
    <w:rsid w:val="001A51F1"/>
    <w:rsid w:val="001F0408"/>
    <w:rsid w:val="00212425"/>
    <w:rsid w:val="002179BA"/>
    <w:rsid w:val="002204F4"/>
    <w:rsid w:val="00243C11"/>
    <w:rsid w:val="00247144"/>
    <w:rsid w:val="002D0F37"/>
    <w:rsid w:val="00340622"/>
    <w:rsid w:val="003556E8"/>
    <w:rsid w:val="003F6801"/>
    <w:rsid w:val="0042544C"/>
    <w:rsid w:val="004A649F"/>
    <w:rsid w:val="004D0783"/>
    <w:rsid w:val="00590D99"/>
    <w:rsid w:val="0064004F"/>
    <w:rsid w:val="006A5A1C"/>
    <w:rsid w:val="006C22C0"/>
    <w:rsid w:val="006C2CA2"/>
    <w:rsid w:val="006C676E"/>
    <w:rsid w:val="007C7A7B"/>
    <w:rsid w:val="00846CC0"/>
    <w:rsid w:val="008742E1"/>
    <w:rsid w:val="00881788"/>
    <w:rsid w:val="008B0140"/>
    <w:rsid w:val="008C3382"/>
    <w:rsid w:val="008C6662"/>
    <w:rsid w:val="008E3D9A"/>
    <w:rsid w:val="009453FF"/>
    <w:rsid w:val="009D242F"/>
    <w:rsid w:val="009F2EDE"/>
    <w:rsid w:val="009F63AF"/>
    <w:rsid w:val="00A06B70"/>
    <w:rsid w:val="00A74665"/>
    <w:rsid w:val="00AF238C"/>
    <w:rsid w:val="00B447D8"/>
    <w:rsid w:val="00B82AFB"/>
    <w:rsid w:val="00B95B1D"/>
    <w:rsid w:val="00BA15EA"/>
    <w:rsid w:val="00BE166C"/>
    <w:rsid w:val="00BE4889"/>
    <w:rsid w:val="00C46191"/>
    <w:rsid w:val="00C63EE2"/>
    <w:rsid w:val="00CB483D"/>
    <w:rsid w:val="00D25E06"/>
    <w:rsid w:val="00D51529"/>
    <w:rsid w:val="00D809EC"/>
    <w:rsid w:val="00DB0927"/>
    <w:rsid w:val="00DD4990"/>
    <w:rsid w:val="00E34F2A"/>
    <w:rsid w:val="00E672F5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F10C0"/>
  <w14:defaultImageDpi w14:val="300"/>
  <w15:docId w15:val="{E930B210-FF68-407B-BB55-20BB628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D9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fr-BE" w:eastAsia="en-US"/>
    </w:rPr>
  </w:style>
  <w:style w:type="paragraph" w:styleId="Sansinterligne">
    <w:name w:val="No Spacing"/>
    <w:uiPriority w:val="99"/>
    <w:qFormat/>
    <w:rsid w:val="008742E1"/>
    <w:rPr>
      <w:rFonts w:ascii="Calibri" w:eastAsia="Calibri" w:hAnsi="Calibri" w:cs="Times New Roman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C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C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C4404F-2D9C-4B3A-A19A-25CF7D02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Capelle</dc:creator>
  <cp:keywords/>
  <dc:description/>
  <cp:lastModifiedBy>LE GAL - CEFOR</cp:lastModifiedBy>
  <cp:revision>9</cp:revision>
  <cp:lastPrinted>2017-05-17T11:31:00Z</cp:lastPrinted>
  <dcterms:created xsi:type="dcterms:W3CDTF">2019-06-06T13:24:00Z</dcterms:created>
  <dcterms:modified xsi:type="dcterms:W3CDTF">2022-05-25T13:45:00Z</dcterms:modified>
</cp:coreProperties>
</file>